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B9DA" w14:textId="77777777" w:rsidR="0086038D" w:rsidRPr="00776880" w:rsidRDefault="001968C9" w:rsidP="00A326C9">
      <w:pPr>
        <w:rPr>
          <w:rFonts w:ascii="Myriad Pro" w:hAnsi="Myriad Pro"/>
          <w:sz w:val="20"/>
          <w:szCs w:val="20"/>
          <w:lang w:val="mk-MK"/>
        </w:rPr>
      </w:pPr>
      <w:r w:rsidRPr="003528CC">
        <w:rPr>
          <w:rFonts w:ascii="Myriad Pro" w:hAnsi="Myriad Pro"/>
          <w:sz w:val="20"/>
          <w:szCs w:val="20"/>
        </w:rPr>
        <w:t xml:space="preserve"> </w:t>
      </w:r>
      <w:r w:rsidR="0086038D" w:rsidRPr="003528CC">
        <w:rPr>
          <w:rFonts w:ascii="Myriad Pro" w:hAnsi="Myriad Pro"/>
          <w:sz w:val="20"/>
          <w:szCs w:val="20"/>
          <w:lang w:val="mk-MK"/>
        </w:rPr>
        <w:t>В</w:t>
      </w:r>
      <w:proofErr w:type="spellStart"/>
      <w:r w:rsidR="0086038D" w:rsidRPr="003528CC">
        <w:rPr>
          <w:rFonts w:ascii="Myriad Pro" w:hAnsi="Myriad Pro"/>
          <w:sz w:val="20"/>
          <w:szCs w:val="20"/>
        </w:rPr>
        <w:t>рз</w:t>
      </w:r>
      <w:proofErr w:type="spellEnd"/>
      <w:r w:rsidR="0086038D" w:rsidRPr="003528CC">
        <w:rPr>
          <w:rFonts w:ascii="Myriad Pro" w:hAnsi="Myriad Pro"/>
          <w:sz w:val="20"/>
          <w:szCs w:val="20"/>
        </w:rPr>
        <w:t xml:space="preserve"> </w:t>
      </w:r>
      <w:proofErr w:type="spellStart"/>
      <w:r w:rsidR="0086038D" w:rsidRPr="003528CC">
        <w:rPr>
          <w:rFonts w:ascii="Myriad Pro" w:hAnsi="Myriad Pro"/>
          <w:sz w:val="20"/>
          <w:szCs w:val="20"/>
        </w:rPr>
        <w:t>основа</w:t>
      </w:r>
      <w:proofErr w:type="spellEnd"/>
      <w:r w:rsidR="0086038D" w:rsidRPr="003528CC">
        <w:rPr>
          <w:rFonts w:ascii="Myriad Pro" w:hAnsi="Myriad Pro"/>
          <w:sz w:val="20"/>
          <w:szCs w:val="20"/>
        </w:rPr>
        <w:t xml:space="preserve"> </w:t>
      </w:r>
      <w:proofErr w:type="spellStart"/>
      <w:r w:rsidR="0086038D" w:rsidRPr="003528CC">
        <w:rPr>
          <w:rFonts w:ascii="Myriad Pro" w:hAnsi="Myriad Pro"/>
          <w:sz w:val="20"/>
          <w:szCs w:val="20"/>
        </w:rPr>
        <w:t>на</w:t>
      </w:r>
      <w:proofErr w:type="spellEnd"/>
      <w:r w:rsidR="0086038D" w:rsidRPr="003528CC">
        <w:rPr>
          <w:rFonts w:ascii="Myriad Pro" w:hAnsi="Myriad Pro"/>
          <w:sz w:val="20"/>
          <w:szCs w:val="20"/>
        </w:rPr>
        <w:t xml:space="preserve"> </w:t>
      </w:r>
      <w:proofErr w:type="spellStart"/>
      <w:r w:rsidR="0086038D" w:rsidRPr="003528CC">
        <w:rPr>
          <w:rFonts w:ascii="Myriad Pro" w:hAnsi="Myriad Pro"/>
          <w:sz w:val="20"/>
          <w:szCs w:val="20"/>
        </w:rPr>
        <w:t>Барањето</w:t>
      </w:r>
      <w:proofErr w:type="spellEnd"/>
      <w:r w:rsidR="0086038D" w:rsidRPr="003528CC">
        <w:rPr>
          <w:rFonts w:ascii="Myriad Pro" w:hAnsi="Myriad Pro"/>
          <w:sz w:val="20"/>
          <w:szCs w:val="20"/>
        </w:rPr>
        <w:t xml:space="preserve"> </w:t>
      </w:r>
      <w:proofErr w:type="spellStart"/>
      <w:r w:rsidR="0086038D" w:rsidRPr="003528CC">
        <w:rPr>
          <w:rFonts w:ascii="Myriad Pro" w:hAnsi="Myriad Pro"/>
          <w:sz w:val="20"/>
          <w:szCs w:val="20"/>
        </w:rPr>
        <w:t>за</w:t>
      </w:r>
      <w:proofErr w:type="spellEnd"/>
      <w:r w:rsidR="0086038D" w:rsidRPr="003528CC">
        <w:rPr>
          <w:rFonts w:ascii="Myriad Pro" w:hAnsi="Myriad Pro"/>
          <w:sz w:val="20"/>
          <w:szCs w:val="20"/>
        </w:rPr>
        <w:t xml:space="preserve"> </w:t>
      </w:r>
      <w:proofErr w:type="spellStart"/>
      <w:r w:rsidR="0086038D" w:rsidRPr="003528CC">
        <w:rPr>
          <w:rFonts w:ascii="Myriad Pro" w:hAnsi="Myriad Pro"/>
          <w:sz w:val="20"/>
          <w:szCs w:val="20"/>
        </w:rPr>
        <w:t>регистрација</w:t>
      </w:r>
      <w:proofErr w:type="spellEnd"/>
      <w:r w:rsidR="0086038D" w:rsidRPr="003528CC">
        <w:rPr>
          <w:rFonts w:ascii="Myriad Pro" w:hAnsi="Myriad Pro"/>
          <w:sz w:val="20"/>
          <w:szCs w:val="20"/>
        </w:rPr>
        <w:t xml:space="preserve"> </w:t>
      </w:r>
      <w:proofErr w:type="spellStart"/>
      <w:r w:rsidR="0086038D" w:rsidRPr="003528CC">
        <w:rPr>
          <w:rFonts w:ascii="Myriad Pro" w:hAnsi="Myriad Pro"/>
          <w:sz w:val="20"/>
          <w:szCs w:val="20"/>
        </w:rPr>
        <w:t>на</w:t>
      </w:r>
      <w:proofErr w:type="spellEnd"/>
      <w:r w:rsidR="0086038D" w:rsidRPr="003528CC">
        <w:rPr>
          <w:rFonts w:ascii="Myriad Pro" w:hAnsi="Myriad Pro"/>
          <w:sz w:val="20"/>
          <w:szCs w:val="20"/>
        </w:rPr>
        <w:t xml:space="preserve"> БОС </w:t>
      </w:r>
      <w:proofErr w:type="spellStart"/>
      <w:r w:rsidR="0086038D" w:rsidRPr="003528CC">
        <w:rPr>
          <w:rFonts w:ascii="Myriad Pro" w:hAnsi="Myriad Pro"/>
          <w:b/>
          <w:sz w:val="20"/>
          <w:szCs w:val="20"/>
        </w:rPr>
        <w:t>бр</w:t>
      </w:r>
      <w:proofErr w:type="spellEnd"/>
      <w:r w:rsidR="0086038D" w:rsidRPr="003528CC">
        <w:rPr>
          <w:rFonts w:ascii="Myriad Pro" w:hAnsi="Myriad Pro"/>
          <w:b/>
          <w:sz w:val="20"/>
          <w:szCs w:val="20"/>
          <w:lang w:val="mk-MK"/>
        </w:rPr>
        <w:t xml:space="preserve">. </w:t>
      </w:r>
      <w:r w:rsidR="001302B7">
        <w:rPr>
          <w:rFonts w:ascii="Myriad Pro" w:hAnsi="Myriad Pro"/>
          <w:b/>
          <w:sz w:val="20"/>
          <w:szCs w:val="20"/>
          <w:lang w:val="mk-MK"/>
        </w:rPr>
        <w:t>_____________</w:t>
      </w:r>
      <w:r w:rsidR="0086038D" w:rsidRPr="003528CC">
        <w:rPr>
          <w:rFonts w:ascii="Myriad Pro" w:hAnsi="Myriad Pro"/>
          <w:b/>
          <w:sz w:val="20"/>
          <w:szCs w:val="20"/>
        </w:rPr>
        <w:t xml:space="preserve">, </w:t>
      </w:r>
      <w:r w:rsidR="0086038D" w:rsidRPr="003528CC">
        <w:rPr>
          <w:rFonts w:ascii="Myriad Pro" w:hAnsi="Myriad Pro"/>
          <w:b/>
          <w:sz w:val="20"/>
          <w:szCs w:val="20"/>
          <w:lang w:val="mk-MK"/>
        </w:rPr>
        <w:t xml:space="preserve">од </w:t>
      </w:r>
      <w:r w:rsidR="001302B7">
        <w:rPr>
          <w:rFonts w:ascii="Myriad Pro" w:hAnsi="Myriad Pro"/>
          <w:b/>
          <w:sz w:val="20"/>
          <w:szCs w:val="20"/>
          <w:lang w:val="mk-MK"/>
        </w:rPr>
        <w:t>_____________</w:t>
      </w:r>
      <w:r w:rsidR="0086038D" w:rsidRPr="003528CC">
        <w:rPr>
          <w:rFonts w:ascii="Myriad Pro" w:hAnsi="Myriad Pro"/>
          <w:b/>
          <w:sz w:val="20"/>
          <w:szCs w:val="20"/>
          <w:lang w:val="mk-MK"/>
        </w:rPr>
        <w:t xml:space="preserve"> година</w:t>
      </w:r>
      <w:r w:rsidR="0086038D" w:rsidRPr="003528CC">
        <w:rPr>
          <w:rFonts w:ascii="Myriad Pro" w:hAnsi="Myriad Pro"/>
          <w:sz w:val="20"/>
          <w:szCs w:val="20"/>
          <w:lang w:val="mk-MK"/>
        </w:rPr>
        <w:t xml:space="preserve"> се склучува</w:t>
      </w:r>
      <w:r w:rsidR="00776880">
        <w:rPr>
          <w:rFonts w:ascii="Myriad Pro" w:hAnsi="Myriad Pro"/>
          <w:sz w:val="20"/>
          <w:szCs w:val="20"/>
          <w:lang w:val="mk-MK"/>
        </w:rPr>
        <w:t>:</w:t>
      </w:r>
    </w:p>
    <w:p w14:paraId="3843A26F" w14:textId="77777777" w:rsidR="00E028DB" w:rsidRDefault="00E028DB" w:rsidP="00E028DB">
      <w:pPr>
        <w:spacing w:after="0" w:line="240" w:lineRule="auto"/>
        <w:jc w:val="center"/>
        <w:rPr>
          <w:rFonts w:ascii="Myriad Pro" w:eastAsia="Times New Roman" w:hAnsi="Myriad Pro"/>
          <w:sz w:val="20"/>
          <w:szCs w:val="20"/>
          <w:lang w:val="mk-MK"/>
        </w:rPr>
      </w:pPr>
    </w:p>
    <w:p w14:paraId="15BB45AF" w14:textId="77777777" w:rsidR="0086038D" w:rsidRDefault="0086038D" w:rsidP="00E028DB">
      <w:pPr>
        <w:spacing w:after="0" w:line="240" w:lineRule="auto"/>
        <w:jc w:val="center"/>
        <w:rPr>
          <w:rFonts w:ascii="Myriad Pro" w:eastAsia="Times New Roman" w:hAnsi="Myriad Pro"/>
          <w:sz w:val="20"/>
          <w:szCs w:val="20"/>
          <w:lang w:val="mk-MK"/>
        </w:rPr>
      </w:pPr>
    </w:p>
    <w:p w14:paraId="4C6CF762" w14:textId="77777777" w:rsidR="00A326C9" w:rsidRDefault="00A326C9" w:rsidP="00E028DB">
      <w:pPr>
        <w:spacing w:after="0" w:line="240" w:lineRule="auto"/>
        <w:jc w:val="center"/>
        <w:rPr>
          <w:rFonts w:ascii="Myriad Pro" w:eastAsia="Times New Roman" w:hAnsi="Myriad Pro"/>
          <w:sz w:val="20"/>
          <w:szCs w:val="20"/>
          <w:lang w:val="mk-MK"/>
        </w:rPr>
      </w:pPr>
    </w:p>
    <w:p w14:paraId="0B5B35E8" w14:textId="77777777" w:rsidR="00A326C9" w:rsidRPr="00EC3B3C" w:rsidRDefault="00A326C9" w:rsidP="00E028DB">
      <w:pPr>
        <w:spacing w:after="0" w:line="240" w:lineRule="auto"/>
        <w:jc w:val="center"/>
        <w:rPr>
          <w:rFonts w:ascii="Myriad Pro" w:eastAsia="Times New Roman" w:hAnsi="Myriad Pro"/>
          <w:sz w:val="20"/>
          <w:szCs w:val="20"/>
        </w:rPr>
      </w:pPr>
    </w:p>
    <w:p w14:paraId="452FCDD0" w14:textId="77777777" w:rsidR="0086038D" w:rsidRDefault="0086038D" w:rsidP="00E028DB">
      <w:pPr>
        <w:spacing w:after="0" w:line="240" w:lineRule="auto"/>
        <w:jc w:val="center"/>
        <w:rPr>
          <w:rFonts w:ascii="Myriad Pro" w:eastAsia="Times New Roman" w:hAnsi="Myriad Pro"/>
          <w:sz w:val="20"/>
          <w:szCs w:val="20"/>
          <w:lang w:val="mk-MK"/>
        </w:rPr>
      </w:pPr>
    </w:p>
    <w:p w14:paraId="55F777CF" w14:textId="77777777" w:rsidR="00A326C9" w:rsidRDefault="00A326C9" w:rsidP="00E028DB">
      <w:pPr>
        <w:spacing w:after="0" w:line="240" w:lineRule="auto"/>
        <w:jc w:val="center"/>
        <w:rPr>
          <w:rFonts w:ascii="Myriad Pro" w:eastAsia="Times New Roman" w:hAnsi="Myriad Pro"/>
          <w:sz w:val="20"/>
          <w:szCs w:val="20"/>
          <w:lang w:val="mk-MK"/>
        </w:rPr>
      </w:pPr>
    </w:p>
    <w:p w14:paraId="11BC1279" w14:textId="77777777" w:rsidR="00A326C9" w:rsidRPr="003528CC" w:rsidRDefault="00A326C9" w:rsidP="00E028DB">
      <w:pPr>
        <w:spacing w:after="0" w:line="240" w:lineRule="auto"/>
        <w:jc w:val="center"/>
        <w:rPr>
          <w:rFonts w:ascii="Myriad Pro" w:eastAsia="Times New Roman" w:hAnsi="Myriad Pro"/>
          <w:sz w:val="20"/>
          <w:szCs w:val="20"/>
          <w:lang w:val="mk-MK"/>
        </w:rPr>
      </w:pPr>
    </w:p>
    <w:p w14:paraId="771D705D" w14:textId="77777777" w:rsidR="00E028DB" w:rsidRPr="003528CC" w:rsidRDefault="00E028DB" w:rsidP="00E028DB">
      <w:pPr>
        <w:spacing w:after="0" w:line="240" w:lineRule="auto"/>
        <w:jc w:val="center"/>
        <w:rPr>
          <w:rFonts w:ascii="Myriad Pro" w:eastAsia="Times New Roman" w:hAnsi="Myriad Pro"/>
          <w:sz w:val="20"/>
          <w:szCs w:val="20"/>
          <w:lang w:val="mk-MK"/>
        </w:rPr>
      </w:pPr>
    </w:p>
    <w:p w14:paraId="3F6C99C5" w14:textId="77777777" w:rsidR="00E028DB" w:rsidRPr="0086038D" w:rsidRDefault="00E028DB" w:rsidP="00E028DB">
      <w:pPr>
        <w:spacing w:after="0" w:line="240" w:lineRule="auto"/>
        <w:jc w:val="center"/>
        <w:outlineLvl w:val="0"/>
        <w:rPr>
          <w:rFonts w:ascii="Myriad Pro" w:hAnsi="Myriad Pro"/>
          <w:b/>
          <w:sz w:val="24"/>
          <w:szCs w:val="20"/>
        </w:rPr>
      </w:pPr>
      <w:bookmarkStart w:id="0" w:name="_Hlk94772591"/>
      <w:r w:rsidRPr="0086038D">
        <w:rPr>
          <w:rFonts w:ascii="Myriad Pro" w:hAnsi="Myriad Pro"/>
          <w:b/>
          <w:sz w:val="24"/>
          <w:szCs w:val="20"/>
        </w:rPr>
        <w:t xml:space="preserve">ДОГОВОР ЗА БАЛАНСНА ОДГОВОРНОСТ  </w:t>
      </w:r>
    </w:p>
    <w:bookmarkEnd w:id="0"/>
    <w:p w14:paraId="4453E951" w14:textId="77777777" w:rsidR="0086038D" w:rsidRDefault="0086038D" w:rsidP="00E028DB">
      <w:pPr>
        <w:spacing w:after="0" w:line="240" w:lineRule="auto"/>
        <w:jc w:val="center"/>
        <w:outlineLvl w:val="0"/>
        <w:rPr>
          <w:rFonts w:ascii="Myriad Pro" w:hAnsi="Myriad Pro"/>
          <w:b/>
          <w:sz w:val="20"/>
          <w:szCs w:val="20"/>
        </w:rPr>
      </w:pPr>
    </w:p>
    <w:p w14:paraId="622A9E97" w14:textId="77777777" w:rsidR="0086038D" w:rsidRPr="003528CC" w:rsidRDefault="0086038D" w:rsidP="00E028DB">
      <w:pPr>
        <w:spacing w:after="0" w:line="240" w:lineRule="auto"/>
        <w:jc w:val="center"/>
        <w:outlineLvl w:val="0"/>
        <w:rPr>
          <w:rFonts w:ascii="Myriad Pro" w:hAnsi="Myriad Pro"/>
          <w:b/>
          <w:sz w:val="20"/>
          <w:szCs w:val="20"/>
        </w:rPr>
      </w:pPr>
    </w:p>
    <w:p w14:paraId="181302B7" w14:textId="77777777" w:rsidR="00E028DB" w:rsidRPr="003528CC" w:rsidRDefault="00E028DB" w:rsidP="00E028DB">
      <w:pPr>
        <w:spacing w:after="0" w:line="240" w:lineRule="auto"/>
        <w:jc w:val="center"/>
        <w:outlineLvl w:val="0"/>
        <w:rPr>
          <w:rFonts w:ascii="Myriad Pro" w:hAnsi="Myriad Pro"/>
          <w:b/>
          <w:sz w:val="20"/>
          <w:szCs w:val="20"/>
        </w:rPr>
      </w:pPr>
    </w:p>
    <w:p w14:paraId="2C5BE3A0" w14:textId="77777777" w:rsidR="00E028DB" w:rsidRPr="0086038D" w:rsidRDefault="002144AA" w:rsidP="00E028DB">
      <w:pPr>
        <w:spacing w:after="0" w:line="240" w:lineRule="auto"/>
        <w:jc w:val="center"/>
        <w:outlineLvl w:val="0"/>
        <w:rPr>
          <w:rFonts w:ascii="Myriad Pro" w:hAnsi="Myriad Pro"/>
          <w:b/>
          <w:sz w:val="18"/>
          <w:szCs w:val="20"/>
          <w:lang w:val="mk-MK"/>
        </w:rPr>
      </w:pPr>
      <w:r w:rsidRPr="0086038D">
        <w:rPr>
          <w:rFonts w:ascii="Myriad Pro" w:hAnsi="Myriad Pro"/>
          <w:b/>
          <w:sz w:val="18"/>
          <w:szCs w:val="20"/>
          <w:lang w:val="mk-MK"/>
        </w:rPr>
        <w:t xml:space="preserve">СКЛУЧЕН </w:t>
      </w:r>
      <w:r w:rsidR="00E97DB3" w:rsidRPr="0086038D">
        <w:rPr>
          <w:rFonts w:ascii="Myriad Pro" w:hAnsi="Myriad Pro"/>
          <w:b/>
          <w:sz w:val="18"/>
          <w:szCs w:val="20"/>
        </w:rPr>
        <w:t xml:space="preserve"> </w:t>
      </w:r>
      <w:r w:rsidR="00E97DB3" w:rsidRPr="0086038D">
        <w:rPr>
          <w:rFonts w:ascii="Myriad Pro" w:hAnsi="Myriad Pro"/>
          <w:b/>
          <w:sz w:val="18"/>
          <w:szCs w:val="20"/>
          <w:lang w:val="mk-MK"/>
        </w:rPr>
        <w:t>ПОМЕЃУ</w:t>
      </w:r>
    </w:p>
    <w:p w14:paraId="5C382CFE" w14:textId="77777777" w:rsidR="00E97DB3" w:rsidRPr="003528CC" w:rsidRDefault="00E97DB3" w:rsidP="00E028DB">
      <w:pPr>
        <w:spacing w:after="0" w:line="240" w:lineRule="auto"/>
        <w:jc w:val="center"/>
        <w:outlineLvl w:val="0"/>
        <w:rPr>
          <w:rFonts w:ascii="Myriad Pro" w:hAnsi="Myriad Pro"/>
          <w:b/>
          <w:sz w:val="20"/>
          <w:szCs w:val="20"/>
        </w:rPr>
      </w:pPr>
    </w:p>
    <w:p w14:paraId="7222EB21" w14:textId="77777777" w:rsidR="00E97DB3" w:rsidRPr="003528CC" w:rsidRDefault="00E97DB3" w:rsidP="00E028DB">
      <w:pPr>
        <w:spacing w:after="0" w:line="240" w:lineRule="auto"/>
        <w:jc w:val="center"/>
        <w:outlineLvl w:val="0"/>
        <w:rPr>
          <w:rFonts w:ascii="Myriad Pro" w:hAnsi="Myriad Pro"/>
          <w:b/>
          <w:sz w:val="20"/>
          <w:szCs w:val="20"/>
        </w:rPr>
      </w:pPr>
    </w:p>
    <w:p w14:paraId="40A34F8B" w14:textId="1764FFB9" w:rsidR="003528CC" w:rsidRPr="003528CC" w:rsidRDefault="0007706D" w:rsidP="003528CC">
      <w:pPr>
        <w:pStyle w:val="NoSpacing"/>
        <w:jc w:val="both"/>
        <w:rPr>
          <w:rFonts w:ascii="Myriad Pro" w:hAnsi="Myriad Pro"/>
          <w:sz w:val="20"/>
          <w:szCs w:val="20"/>
        </w:rPr>
      </w:pPr>
      <w:proofErr w:type="spellStart"/>
      <w:r w:rsidRPr="00A86FE8">
        <w:rPr>
          <w:rFonts w:ascii="Myriad Pro" w:hAnsi="Myriad Pro"/>
          <w:color w:val="000000"/>
          <w:sz w:val="20"/>
          <w:szCs w:val="20"/>
          <w:shd w:val="clear" w:color="auto" w:fill="FFFFFF"/>
        </w:rPr>
        <w:t>Оператор</w:t>
      </w:r>
      <w:proofErr w:type="spellEnd"/>
      <w:r w:rsidRPr="00A86FE8">
        <w:rPr>
          <w:rFonts w:ascii="Myriad Pro" w:hAnsi="Myriad Pro"/>
          <w:color w:val="000000"/>
          <w:sz w:val="20"/>
          <w:szCs w:val="20"/>
          <w:shd w:val="clear" w:color="auto" w:fill="FFFFFF"/>
        </w:rPr>
        <w:t xml:space="preserve"> </w:t>
      </w:r>
      <w:r>
        <w:rPr>
          <w:rFonts w:ascii="Myriad Pro" w:hAnsi="Myriad Pro"/>
          <w:color w:val="000000"/>
          <w:sz w:val="20"/>
          <w:szCs w:val="20"/>
          <w:shd w:val="clear" w:color="auto" w:fill="FFFFFF"/>
          <w:lang w:val="mk-MK"/>
        </w:rPr>
        <w:t>н</w:t>
      </w:r>
      <w:r w:rsidRPr="00A86FE8">
        <w:rPr>
          <w:rFonts w:ascii="Myriad Pro" w:hAnsi="Myriad Pro"/>
          <w:color w:val="000000"/>
          <w:sz w:val="20"/>
          <w:szCs w:val="20"/>
          <w:shd w:val="clear" w:color="auto" w:fill="FFFFFF"/>
        </w:rPr>
        <w:t xml:space="preserve">а </w:t>
      </w:r>
      <w:proofErr w:type="spellStart"/>
      <w:r w:rsidRPr="00A86FE8">
        <w:rPr>
          <w:rFonts w:ascii="Myriad Pro" w:hAnsi="Myriad Pro"/>
          <w:color w:val="000000"/>
          <w:sz w:val="20"/>
          <w:szCs w:val="20"/>
          <w:shd w:val="clear" w:color="auto" w:fill="FFFFFF"/>
        </w:rPr>
        <w:t>Електропреносниот</w:t>
      </w:r>
      <w:proofErr w:type="spellEnd"/>
      <w:r w:rsidRPr="00A86FE8">
        <w:rPr>
          <w:rFonts w:ascii="Myriad Pro" w:hAnsi="Myriad Pro"/>
          <w:color w:val="000000"/>
          <w:sz w:val="20"/>
          <w:szCs w:val="20"/>
          <w:shd w:val="clear" w:color="auto" w:fill="FFFFFF"/>
        </w:rPr>
        <w:t xml:space="preserve"> </w:t>
      </w:r>
      <w:proofErr w:type="spellStart"/>
      <w:r w:rsidRPr="00A86FE8">
        <w:rPr>
          <w:rFonts w:ascii="Myriad Pro" w:hAnsi="Myriad Pro"/>
          <w:color w:val="000000"/>
          <w:sz w:val="20"/>
          <w:szCs w:val="20"/>
          <w:shd w:val="clear" w:color="auto" w:fill="FFFFFF"/>
        </w:rPr>
        <w:t>Систем</w:t>
      </w:r>
      <w:proofErr w:type="spellEnd"/>
      <w:r w:rsidRPr="00A86FE8">
        <w:rPr>
          <w:rFonts w:ascii="Myriad Pro" w:hAnsi="Myriad Pro"/>
          <w:color w:val="000000"/>
          <w:sz w:val="20"/>
          <w:szCs w:val="20"/>
          <w:shd w:val="clear" w:color="auto" w:fill="FFFFFF"/>
        </w:rPr>
        <w:t xml:space="preserve"> </w:t>
      </w:r>
      <w:r>
        <w:rPr>
          <w:rFonts w:ascii="Myriad Pro" w:hAnsi="Myriad Pro"/>
          <w:color w:val="000000"/>
          <w:sz w:val="20"/>
          <w:szCs w:val="20"/>
          <w:shd w:val="clear" w:color="auto" w:fill="FFFFFF"/>
          <w:lang w:val="mk-MK"/>
        </w:rPr>
        <w:t>н</w:t>
      </w:r>
      <w:r w:rsidRPr="00A86FE8">
        <w:rPr>
          <w:rFonts w:ascii="Myriad Pro" w:hAnsi="Myriad Pro"/>
          <w:color w:val="000000"/>
          <w:sz w:val="20"/>
          <w:szCs w:val="20"/>
          <w:shd w:val="clear" w:color="auto" w:fill="FFFFFF"/>
        </w:rPr>
        <w:t xml:space="preserve">а </w:t>
      </w:r>
      <w:proofErr w:type="spellStart"/>
      <w:r w:rsidRPr="00A86FE8">
        <w:rPr>
          <w:rFonts w:ascii="Myriad Pro" w:hAnsi="Myriad Pro"/>
          <w:color w:val="000000"/>
          <w:sz w:val="20"/>
          <w:szCs w:val="20"/>
          <w:shd w:val="clear" w:color="auto" w:fill="FFFFFF"/>
        </w:rPr>
        <w:t>Република</w:t>
      </w:r>
      <w:proofErr w:type="spellEnd"/>
      <w:r w:rsidRPr="00A86FE8">
        <w:rPr>
          <w:rFonts w:ascii="Myriad Pro" w:hAnsi="Myriad Pro"/>
          <w:color w:val="000000"/>
          <w:sz w:val="20"/>
          <w:szCs w:val="20"/>
          <w:shd w:val="clear" w:color="auto" w:fill="FFFFFF"/>
        </w:rPr>
        <w:t xml:space="preserve"> </w:t>
      </w:r>
      <w:proofErr w:type="spellStart"/>
      <w:r w:rsidRPr="00A86FE8">
        <w:rPr>
          <w:rFonts w:ascii="Myriad Pro" w:hAnsi="Myriad Pro"/>
          <w:color w:val="000000"/>
          <w:sz w:val="20"/>
          <w:szCs w:val="20"/>
          <w:shd w:val="clear" w:color="auto" w:fill="FFFFFF"/>
        </w:rPr>
        <w:t>Северна</w:t>
      </w:r>
      <w:proofErr w:type="spellEnd"/>
      <w:r w:rsidRPr="00A86FE8">
        <w:rPr>
          <w:rFonts w:ascii="Myriad Pro" w:hAnsi="Myriad Pro"/>
          <w:color w:val="000000"/>
          <w:sz w:val="20"/>
          <w:szCs w:val="20"/>
          <w:shd w:val="clear" w:color="auto" w:fill="FFFFFF"/>
        </w:rPr>
        <w:t xml:space="preserve"> </w:t>
      </w:r>
      <w:proofErr w:type="spellStart"/>
      <w:proofErr w:type="gramStart"/>
      <w:r w:rsidRPr="00A86FE8">
        <w:rPr>
          <w:rFonts w:ascii="Myriad Pro" w:hAnsi="Myriad Pro"/>
          <w:color w:val="000000"/>
          <w:sz w:val="20"/>
          <w:szCs w:val="20"/>
          <w:shd w:val="clear" w:color="auto" w:fill="FFFFFF"/>
        </w:rPr>
        <w:t>Македонија</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Акционерско</w:t>
      </w:r>
      <w:proofErr w:type="spellEnd"/>
      <w:proofErr w:type="gram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друштво</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за</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пренос</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на</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електрична</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енергија</w:t>
      </w:r>
      <w:proofErr w:type="spellEnd"/>
      <w:r w:rsidR="00A86FE8" w:rsidRPr="00A86FE8">
        <w:rPr>
          <w:rFonts w:ascii="Myriad Pro" w:hAnsi="Myriad Pro"/>
          <w:color w:val="000000"/>
          <w:sz w:val="20"/>
          <w:szCs w:val="20"/>
          <w:shd w:val="clear" w:color="auto" w:fill="FFFFFF"/>
        </w:rPr>
        <w:t xml:space="preserve"> и </w:t>
      </w:r>
      <w:proofErr w:type="spellStart"/>
      <w:r w:rsidR="00A86FE8" w:rsidRPr="00A86FE8">
        <w:rPr>
          <w:rFonts w:ascii="Myriad Pro" w:hAnsi="Myriad Pro"/>
          <w:color w:val="000000"/>
          <w:sz w:val="20"/>
          <w:szCs w:val="20"/>
          <w:shd w:val="clear" w:color="auto" w:fill="FFFFFF"/>
        </w:rPr>
        <w:t>управување</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со</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електроенергетскиот</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систем</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во</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државна</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сопственост</w:t>
      </w:r>
      <w:proofErr w:type="spellEnd"/>
      <w:r w:rsidR="00A86FE8" w:rsidRPr="00A86FE8">
        <w:rPr>
          <w:rFonts w:ascii="Myriad Pro" w:hAnsi="Myriad Pro"/>
          <w:color w:val="000000"/>
          <w:sz w:val="20"/>
          <w:szCs w:val="20"/>
          <w:shd w:val="clear" w:color="auto" w:fill="FFFFFF"/>
        </w:rPr>
        <w:t xml:space="preserve"> – СКОПЈЕ, </w:t>
      </w:r>
      <w:proofErr w:type="spellStart"/>
      <w:r w:rsidR="00A86FE8" w:rsidRPr="00A86FE8">
        <w:rPr>
          <w:rFonts w:ascii="Myriad Pro" w:hAnsi="Myriad Pro"/>
          <w:color w:val="000000"/>
          <w:sz w:val="20"/>
          <w:szCs w:val="20"/>
          <w:shd w:val="clear" w:color="auto" w:fill="FFFFFF"/>
        </w:rPr>
        <w:t>со</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адреса</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на</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ул</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Максим</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Горки</w:t>
      </w:r>
      <w:proofErr w:type="spellEnd"/>
      <w:r w:rsidR="00A86FE8" w:rsidRPr="00A86FE8">
        <w:rPr>
          <w:rFonts w:ascii="Myriad Pro" w:hAnsi="Myriad Pro"/>
          <w:color w:val="000000"/>
          <w:sz w:val="20"/>
          <w:szCs w:val="20"/>
          <w:shd w:val="clear" w:color="auto" w:fill="FFFFFF"/>
        </w:rPr>
        <w:t xml:space="preserve"> бр.4, 1000 </w:t>
      </w:r>
      <w:proofErr w:type="spellStart"/>
      <w:r w:rsidR="00A86FE8" w:rsidRPr="00A86FE8">
        <w:rPr>
          <w:rFonts w:ascii="Myriad Pro" w:hAnsi="Myriad Pro"/>
          <w:color w:val="000000"/>
          <w:sz w:val="20"/>
          <w:szCs w:val="20"/>
          <w:shd w:val="clear" w:color="auto" w:fill="FFFFFF"/>
        </w:rPr>
        <w:t>Скопје</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со</w:t>
      </w:r>
      <w:proofErr w:type="spellEnd"/>
      <w:r w:rsidR="00A86FE8" w:rsidRPr="00A86FE8">
        <w:rPr>
          <w:rFonts w:ascii="Myriad Pro" w:hAnsi="Myriad Pro"/>
          <w:color w:val="000000"/>
          <w:sz w:val="20"/>
          <w:szCs w:val="20"/>
          <w:shd w:val="clear" w:color="auto" w:fill="FFFFFF"/>
        </w:rPr>
        <w:t xml:space="preserve"> ЕМБС: 5933781 и ЕДБ: 4030004529600, </w:t>
      </w:r>
      <w:proofErr w:type="spellStart"/>
      <w:r w:rsidR="00A86FE8" w:rsidRPr="00A86FE8">
        <w:rPr>
          <w:rFonts w:ascii="Myriad Pro" w:hAnsi="Myriad Pro"/>
          <w:color w:val="000000"/>
          <w:sz w:val="20"/>
          <w:szCs w:val="20"/>
          <w:shd w:val="clear" w:color="auto" w:fill="FFFFFF"/>
        </w:rPr>
        <w:t>застапувано</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од</w:t>
      </w:r>
      <w:proofErr w:type="spellEnd"/>
      <w:r w:rsidR="00A86FE8" w:rsidRPr="00A86FE8">
        <w:rPr>
          <w:rFonts w:ascii="Myriad Pro" w:hAnsi="Myriad Pro"/>
          <w:color w:val="000000"/>
          <w:sz w:val="20"/>
          <w:szCs w:val="20"/>
          <w:shd w:val="clear" w:color="auto" w:fill="FFFFFF"/>
        </w:rPr>
        <w:t xml:space="preserve"> </w:t>
      </w:r>
      <w:r w:rsidR="00A43934">
        <w:rPr>
          <w:rFonts w:ascii="Myriad Pro" w:hAnsi="Myriad Pro"/>
          <w:color w:val="000000"/>
          <w:sz w:val="20"/>
          <w:szCs w:val="20"/>
          <w:shd w:val="clear" w:color="auto" w:fill="FFFFFF"/>
          <w:lang w:val="mk-MK"/>
        </w:rPr>
        <w:t>___________________</w:t>
      </w:r>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генерален</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директор</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на</w:t>
      </w:r>
      <w:proofErr w:type="spellEnd"/>
      <w:r w:rsidR="00A86FE8" w:rsidRPr="00A86FE8">
        <w:rPr>
          <w:rFonts w:ascii="Myriad Pro" w:hAnsi="Myriad Pro"/>
          <w:color w:val="000000"/>
          <w:sz w:val="20"/>
          <w:szCs w:val="20"/>
          <w:shd w:val="clear" w:color="auto" w:fill="FFFFFF"/>
        </w:rPr>
        <w:t xml:space="preserve"> АД МЕПСО (</w:t>
      </w:r>
      <w:proofErr w:type="spellStart"/>
      <w:r w:rsidR="00A86FE8" w:rsidRPr="00A86FE8">
        <w:rPr>
          <w:rFonts w:ascii="Myriad Pro" w:hAnsi="Myriad Pro"/>
          <w:color w:val="000000"/>
          <w:sz w:val="20"/>
          <w:szCs w:val="20"/>
          <w:shd w:val="clear" w:color="auto" w:fill="FFFFFF"/>
        </w:rPr>
        <w:t>во</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понатамошниот</w:t>
      </w:r>
      <w:proofErr w:type="spellEnd"/>
      <w:r w:rsidR="00A86FE8" w:rsidRPr="00A86FE8">
        <w:rPr>
          <w:rFonts w:ascii="Myriad Pro" w:hAnsi="Myriad Pro"/>
          <w:color w:val="000000"/>
          <w:sz w:val="20"/>
          <w:szCs w:val="20"/>
          <w:shd w:val="clear" w:color="auto" w:fill="FFFFFF"/>
        </w:rPr>
        <w:t xml:space="preserve"> </w:t>
      </w:r>
      <w:proofErr w:type="spellStart"/>
      <w:r w:rsidR="00A86FE8" w:rsidRPr="00A86FE8">
        <w:rPr>
          <w:rFonts w:ascii="Myriad Pro" w:hAnsi="Myriad Pro"/>
          <w:color w:val="000000"/>
          <w:sz w:val="20"/>
          <w:szCs w:val="20"/>
          <w:shd w:val="clear" w:color="auto" w:fill="FFFFFF"/>
        </w:rPr>
        <w:t>текст</w:t>
      </w:r>
      <w:proofErr w:type="spellEnd"/>
      <w:r w:rsidR="00A86FE8" w:rsidRPr="00A86FE8">
        <w:rPr>
          <w:rFonts w:ascii="Myriad Pro" w:hAnsi="Myriad Pro"/>
          <w:color w:val="000000"/>
          <w:sz w:val="20"/>
          <w:szCs w:val="20"/>
          <w:shd w:val="clear" w:color="auto" w:fill="FFFFFF"/>
        </w:rPr>
        <w:t xml:space="preserve">: </w:t>
      </w:r>
      <w:r w:rsidR="00A43934">
        <w:rPr>
          <w:rFonts w:ascii="Myriad Pro" w:hAnsi="Myriad Pro"/>
          <w:color w:val="000000"/>
          <w:sz w:val="20"/>
          <w:szCs w:val="20"/>
          <w:shd w:val="clear" w:color="auto" w:fill="FFFFFF"/>
          <w:lang w:val="mk-MK"/>
        </w:rPr>
        <w:t>АД МЕПСО</w:t>
      </w:r>
      <w:r w:rsidR="00A86FE8" w:rsidRPr="00A86FE8">
        <w:rPr>
          <w:rFonts w:ascii="Myriad Pro" w:hAnsi="Myriad Pro"/>
          <w:color w:val="000000"/>
          <w:sz w:val="20"/>
          <w:szCs w:val="20"/>
          <w:shd w:val="clear" w:color="auto" w:fill="FFFFFF"/>
        </w:rPr>
        <w:t>)</w:t>
      </w:r>
      <w:r w:rsidR="003528CC" w:rsidRPr="003528CC">
        <w:rPr>
          <w:rFonts w:ascii="Myriad Pro" w:hAnsi="Myriad Pro"/>
          <w:sz w:val="20"/>
          <w:szCs w:val="20"/>
        </w:rPr>
        <w:tab/>
      </w:r>
      <w:r w:rsidR="003528CC" w:rsidRPr="003528CC">
        <w:rPr>
          <w:rFonts w:ascii="Myriad Pro" w:hAnsi="Myriad Pro"/>
          <w:sz w:val="20"/>
          <w:szCs w:val="20"/>
        </w:rPr>
        <w:tab/>
      </w:r>
      <w:r w:rsidR="003528CC" w:rsidRPr="003528CC">
        <w:rPr>
          <w:rFonts w:ascii="Myriad Pro" w:hAnsi="Myriad Pro"/>
          <w:sz w:val="20"/>
          <w:szCs w:val="20"/>
        </w:rPr>
        <w:tab/>
        <w:t xml:space="preserve"> </w:t>
      </w:r>
    </w:p>
    <w:p w14:paraId="542F5964" w14:textId="77777777" w:rsidR="003528CC" w:rsidRPr="003528CC" w:rsidRDefault="003528CC" w:rsidP="003528CC">
      <w:pPr>
        <w:pStyle w:val="NoSpacing"/>
        <w:jc w:val="both"/>
        <w:rPr>
          <w:rFonts w:ascii="Myriad Pro" w:hAnsi="Myriad Pro"/>
          <w:sz w:val="20"/>
          <w:szCs w:val="20"/>
        </w:rPr>
      </w:pPr>
    </w:p>
    <w:p w14:paraId="37853FA0" w14:textId="77777777" w:rsidR="003528CC" w:rsidRPr="003528CC" w:rsidRDefault="003528CC" w:rsidP="003528CC">
      <w:pPr>
        <w:pStyle w:val="NoSpacing"/>
        <w:jc w:val="both"/>
        <w:rPr>
          <w:rFonts w:ascii="Myriad Pro" w:hAnsi="Myriad Pro"/>
          <w:sz w:val="20"/>
          <w:szCs w:val="20"/>
        </w:rPr>
      </w:pPr>
      <w:r w:rsidRPr="003528CC">
        <w:rPr>
          <w:rFonts w:ascii="Myriad Pro" w:hAnsi="Myriad Pro"/>
          <w:sz w:val="20"/>
          <w:szCs w:val="20"/>
        </w:rPr>
        <w:t xml:space="preserve">и  </w:t>
      </w:r>
    </w:p>
    <w:p w14:paraId="0DE69EFE" w14:textId="77777777" w:rsidR="003528CC" w:rsidRPr="003528CC" w:rsidRDefault="003528CC" w:rsidP="003528CC">
      <w:pPr>
        <w:pStyle w:val="NoSpacing"/>
        <w:jc w:val="both"/>
        <w:rPr>
          <w:rFonts w:ascii="Myriad Pro" w:hAnsi="Myriad Pro"/>
          <w:sz w:val="20"/>
          <w:szCs w:val="20"/>
        </w:rPr>
      </w:pPr>
    </w:p>
    <w:p w14:paraId="636E1CC9" w14:textId="77777777" w:rsidR="003528CC" w:rsidRPr="003528CC" w:rsidRDefault="00A86FE8" w:rsidP="003528CC">
      <w:pPr>
        <w:pStyle w:val="NoSpacing"/>
        <w:jc w:val="both"/>
        <w:rPr>
          <w:rFonts w:ascii="Myriad Pro" w:hAnsi="Myriad Pro"/>
          <w:sz w:val="20"/>
          <w:szCs w:val="20"/>
        </w:rPr>
      </w:pPr>
      <w:r w:rsidRPr="00A86FE8">
        <w:rPr>
          <w:rFonts w:ascii="Myriad Pro" w:hAnsi="Myriad Pro"/>
          <w:sz w:val="20"/>
          <w:szCs w:val="20"/>
          <w:lang w:val="mk-MK"/>
        </w:rPr>
        <w:t xml:space="preserve">_____________________________, со адреса на __________________, со ЕМБС: ___________ и ЕДБ: _____________, застапувано од ______________, како балансно одговорна страна (во понатамошниот текст БОС), </w:t>
      </w:r>
      <w:r w:rsidR="003528CC" w:rsidRPr="003528CC">
        <w:rPr>
          <w:rFonts w:ascii="Myriad Pro" w:hAnsi="Myriad Pro"/>
          <w:sz w:val="20"/>
          <w:szCs w:val="20"/>
        </w:rPr>
        <w:t xml:space="preserve">  </w:t>
      </w:r>
    </w:p>
    <w:p w14:paraId="125C2B2A" w14:textId="01F41771" w:rsidR="0086038D" w:rsidRDefault="00432D48">
      <w:pPr>
        <w:spacing w:after="0" w:line="240" w:lineRule="auto"/>
        <w:rPr>
          <w:rFonts w:ascii="Myriad Pro" w:hAnsi="Myriad Pro"/>
          <w:sz w:val="20"/>
          <w:szCs w:val="20"/>
        </w:rPr>
      </w:pPr>
      <w:r>
        <w:rPr>
          <w:rFonts w:ascii="Myriad Pro" w:hAnsi="Myriad Pro"/>
          <w:sz w:val="20"/>
          <w:szCs w:val="20"/>
        </w:rPr>
        <w:br w:type="page"/>
      </w:r>
    </w:p>
    <w:p w14:paraId="4562E715" w14:textId="77777777" w:rsidR="00F54328" w:rsidRPr="003528CC" w:rsidRDefault="00A31DE4" w:rsidP="00F54328">
      <w:pPr>
        <w:pStyle w:val="NoSpacing"/>
        <w:jc w:val="both"/>
        <w:rPr>
          <w:rFonts w:ascii="Myriad Pro" w:hAnsi="Myriad Pro"/>
          <w:b/>
          <w:sz w:val="20"/>
          <w:szCs w:val="20"/>
        </w:rPr>
      </w:pPr>
      <w:r w:rsidRPr="003528CC">
        <w:rPr>
          <w:rFonts w:ascii="Myriad Pro" w:hAnsi="Myriad Pro"/>
          <w:b/>
          <w:sz w:val="20"/>
          <w:szCs w:val="20"/>
        </w:rPr>
        <w:lastRenderedPageBreak/>
        <w:t>I</w:t>
      </w:r>
      <w:r w:rsidR="00884C0E" w:rsidRPr="003528CC">
        <w:rPr>
          <w:rFonts w:ascii="Myriad Pro" w:hAnsi="Myriad Pro"/>
          <w:b/>
          <w:sz w:val="20"/>
          <w:szCs w:val="20"/>
        </w:rPr>
        <w:t xml:space="preserve">. </w:t>
      </w:r>
      <w:r w:rsidR="008377F7" w:rsidRPr="003528CC">
        <w:rPr>
          <w:rFonts w:ascii="Myriad Pro" w:hAnsi="Myriad Pro"/>
          <w:b/>
          <w:sz w:val="20"/>
          <w:szCs w:val="20"/>
        </w:rPr>
        <w:tab/>
      </w:r>
      <w:r w:rsidR="001D5E94" w:rsidRPr="003528CC">
        <w:rPr>
          <w:rFonts w:ascii="Myriad Pro" w:hAnsi="Myriad Pro"/>
          <w:b/>
          <w:sz w:val="20"/>
          <w:szCs w:val="20"/>
          <w:lang w:val="mk-MK"/>
        </w:rPr>
        <w:t>ПРЕДМЕТ НА ДОГОВОРО</w:t>
      </w:r>
      <w:r w:rsidR="00A15025" w:rsidRPr="003528CC">
        <w:rPr>
          <w:rFonts w:ascii="Myriad Pro" w:hAnsi="Myriad Pro"/>
          <w:b/>
          <w:sz w:val="20"/>
          <w:szCs w:val="20"/>
          <w:lang w:val="mk-MK"/>
        </w:rPr>
        <w:t>Т</w:t>
      </w:r>
    </w:p>
    <w:p w14:paraId="7E47F016" w14:textId="77777777" w:rsidR="00F54328" w:rsidRPr="003528CC" w:rsidRDefault="00F54328" w:rsidP="00F54328">
      <w:pPr>
        <w:pStyle w:val="NoSpacing"/>
        <w:jc w:val="both"/>
        <w:rPr>
          <w:rFonts w:ascii="Myriad Pro" w:hAnsi="Myriad Pro"/>
          <w:b/>
          <w:sz w:val="20"/>
          <w:szCs w:val="20"/>
          <w:lang w:val="mk-MK"/>
        </w:rPr>
      </w:pPr>
    </w:p>
    <w:p w14:paraId="28D26591" w14:textId="77777777" w:rsidR="00F54328" w:rsidRPr="003528CC" w:rsidRDefault="00F54328" w:rsidP="00B271B1">
      <w:pPr>
        <w:pStyle w:val="NoSpacing"/>
        <w:jc w:val="center"/>
        <w:rPr>
          <w:rFonts w:ascii="Myriad Pro" w:hAnsi="Myriad Pro"/>
          <w:sz w:val="20"/>
          <w:szCs w:val="20"/>
        </w:rPr>
      </w:pPr>
      <w:r w:rsidRPr="003528CC">
        <w:rPr>
          <w:rFonts w:ascii="Myriad Pro" w:hAnsi="Myriad Pro"/>
          <w:sz w:val="20"/>
          <w:szCs w:val="20"/>
          <w:lang w:val="mk-MK"/>
        </w:rPr>
        <w:t>Член</w:t>
      </w:r>
      <w:r w:rsidR="00A31DE4" w:rsidRPr="003528CC">
        <w:rPr>
          <w:rFonts w:ascii="Myriad Pro" w:hAnsi="Myriad Pro"/>
          <w:sz w:val="20"/>
          <w:szCs w:val="20"/>
        </w:rPr>
        <w:t xml:space="preserve"> </w:t>
      </w:r>
      <w:r w:rsidR="00A31DE4" w:rsidRPr="003528CC">
        <w:rPr>
          <w:rFonts w:ascii="Myriad Pro" w:hAnsi="Myriad Pro"/>
          <w:sz w:val="20"/>
          <w:szCs w:val="20"/>
          <w:lang w:val="mk-MK"/>
        </w:rPr>
        <w:t>1</w:t>
      </w:r>
    </w:p>
    <w:p w14:paraId="2A8F42F8" w14:textId="5FAF3FCD" w:rsidR="00945F7F" w:rsidRPr="003528CC" w:rsidRDefault="00945F7F" w:rsidP="007E29E4">
      <w:pPr>
        <w:pStyle w:val="NoSpacing"/>
        <w:numPr>
          <w:ilvl w:val="0"/>
          <w:numId w:val="20"/>
        </w:numPr>
        <w:jc w:val="both"/>
        <w:rPr>
          <w:rFonts w:ascii="Myriad Pro" w:hAnsi="Myriad Pro"/>
          <w:sz w:val="20"/>
          <w:szCs w:val="20"/>
          <w:lang w:val="mk-MK"/>
        </w:rPr>
      </w:pPr>
      <w:r w:rsidRPr="003528CC">
        <w:rPr>
          <w:rFonts w:ascii="Myriad Pro" w:hAnsi="Myriad Pro"/>
          <w:sz w:val="20"/>
          <w:szCs w:val="20"/>
          <w:lang w:val="mk-MK"/>
        </w:rPr>
        <w:t xml:space="preserve">Со овој Договор за балансна одговорност (во понатамаошниот текст: Договор) се регулираат меѓусебните права и обврски на </w:t>
      </w:r>
      <w:r w:rsidR="00A43934">
        <w:rPr>
          <w:rFonts w:ascii="Myriad Pro" w:hAnsi="Myriad Pro"/>
          <w:sz w:val="20"/>
          <w:szCs w:val="20"/>
          <w:lang w:val="mk-MK"/>
        </w:rPr>
        <w:t>АД МЕПСО</w:t>
      </w:r>
      <w:r w:rsidRPr="003528CC">
        <w:rPr>
          <w:rFonts w:ascii="Myriad Pro" w:hAnsi="Myriad Pro"/>
          <w:sz w:val="20"/>
          <w:szCs w:val="20"/>
          <w:lang w:val="mk-MK"/>
        </w:rPr>
        <w:t xml:space="preserve"> и БОС во согласност </w:t>
      </w:r>
      <w:r w:rsidR="00A16577" w:rsidRPr="003528CC">
        <w:rPr>
          <w:rFonts w:ascii="Myriad Pro" w:hAnsi="Myriad Pro"/>
          <w:sz w:val="20"/>
          <w:szCs w:val="20"/>
          <w:lang w:val="mk-MK"/>
        </w:rPr>
        <w:t xml:space="preserve">со </w:t>
      </w:r>
      <w:r w:rsidRPr="003528CC">
        <w:rPr>
          <w:rFonts w:ascii="Myriad Pro" w:hAnsi="Myriad Pro"/>
          <w:sz w:val="20"/>
          <w:szCs w:val="20"/>
          <w:lang w:val="mk-MK"/>
        </w:rPr>
        <w:t xml:space="preserve">Правилата </w:t>
      </w:r>
      <w:r w:rsidR="00F73D40" w:rsidRPr="003528CC">
        <w:rPr>
          <w:rFonts w:ascii="Myriad Pro" w:hAnsi="Myriad Pro"/>
          <w:sz w:val="20"/>
          <w:szCs w:val="20"/>
          <w:lang w:val="mk-MK"/>
        </w:rPr>
        <w:t xml:space="preserve">за </w:t>
      </w:r>
      <w:r w:rsidR="000278E2" w:rsidRPr="003528CC">
        <w:rPr>
          <w:rFonts w:ascii="Myriad Pro" w:hAnsi="Myriad Pro"/>
          <w:sz w:val="20"/>
          <w:szCs w:val="20"/>
          <w:lang w:val="mk-MK"/>
        </w:rPr>
        <w:t>балансирање на ЕЕС</w:t>
      </w:r>
      <w:r w:rsidR="002A3514" w:rsidRPr="003528CC">
        <w:rPr>
          <w:rFonts w:ascii="Myriad Pro" w:hAnsi="Myriad Pro"/>
          <w:sz w:val="20"/>
          <w:szCs w:val="20"/>
          <w:lang w:val="mk-MK"/>
        </w:rPr>
        <w:t xml:space="preserve"> и другат</w:t>
      </w:r>
      <w:r w:rsidR="00F73D40" w:rsidRPr="003528CC">
        <w:rPr>
          <w:rFonts w:ascii="Myriad Pro" w:hAnsi="Myriad Pro"/>
          <w:sz w:val="20"/>
          <w:szCs w:val="20"/>
          <w:lang w:val="mk-MK"/>
        </w:rPr>
        <w:t xml:space="preserve">а позитивна законска регулатива која важи во Република </w:t>
      </w:r>
      <w:r w:rsidR="00894F92" w:rsidRPr="003528CC">
        <w:rPr>
          <w:rFonts w:ascii="Myriad Pro" w:hAnsi="Myriad Pro"/>
          <w:sz w:val="20"/>
          <w:szCs w:val="20"/>
          <w:lang w:val="mk-MK"/>
        </w:rPr>
        <w:t xml:space="preserve">Северна </w:t>
      </w:r>
      <w:r w:rsidR="00F73D40" w:rsidRPr="003528CC">
        <w:rPr>
          <w:rFonts w:ascii="Myriad Pro" w:hAnsi="Myriad Pro"/>
          <w:sz w:val="20"/>
          <w:szCs w:val="20"/>
          <w:lang w:val="mk-MK"/>
        </w:rPr>
        <w:t>Македонија, а ја регулира материјата поврзана со баласната одговорност.</w:t>
      </w:r>
    </w:p>
    <w:p w14:paraId="5508EF05" w14:textId="77777777" w:rsidR="00A16577" w:rsidRPr="003528CC" w:rsidRDefault="00A16577" w:rsidP="00945F7F">
      <w:pPr>
        <w:pStyle w:val="NoSpacing"/>
        <w:ind w:firstLine="720"/>
        <w:jc w:val="both"/>
        <w:rPr>
          <w:rFonts w:ascii="Myriad Pro" w:hAnsi="Myriad Pro"/>
          <w:sz w:val="20"/>
          <w:szCs w:val="20"/>
          <w:lang w:val="mk-MK"/>
        </w:rPr>
      </w:pPr>
    </w:p>
    <w:p w14:paraId="52C6853B" w14:textId="77777777" w:rsidR="00F54328" w:rsidRPr="003528CC" w:rsidRDefault="001535CE" w:rsidP="00945F7F">
      <w:pPr>
        <w:pStyle w:val="NoSpacing"/>
        <w:ind w:firstLine="720"/>
        <w:jc w:val="both"/>
        <w:rPr>
          <w:rFonts w:ascii="Myriad Pro" w:hAnsi="Myriad Pro"/>
          <w:sz w:val="20"/>
          <w:szCs w:val="20"/>
          <w:lang w:val="mk-MK"/>
        </w:rPr>
      </w:pPr>
      <w:r w:rsidRPr="003528CC">
        <w:rPr>
          <w:rFonts w:ascii="Myriad Pro" w:hAnsi="Myriad Pro"/>
          <w:sz w:val="20"/>
          <w:szCs w:val="20"/>
          <w:lang w:val="mk-MK"/>
        </w:rPr>
        <w:t>Со</w:t>
      </w:r>
      <w:r w:rsidR="00D70DEA" w:rsidRPr="003528CC">
        <w:rPr>
          <w:rFonts w:ascii="Myriad Pro" w:hAnsi="Myriad Pro"/>
          <w:sz w:val="20"/>
          <w:szCs w:val="20"/>
        </w:rPr>
        <w:t xml:space="preserve"> </w:t>
      </w:r>
      <w:proofErr w:type="spellStart"/>
      <w:r w:rsidR="00D70DEA" w:rsidRPr="003528CC">
        <w:rPr>
          <w:rFonts w:ascii="Myriad Pro" w:hAnsi="Myriad Pro"/>
          <w:sz w:val="20"/>
          <w:szCs w:val="20"/>
        </w:rPr>
        <w:t>овој</w:t>
      </w:r>
      <w:proofErr w:type="spellEnd"/>
      <w:r w:rsidR="00D70DEA" w:rsidRPr="003528CC">
        <w:rPr>
          <w:rFonts w:ascii="Myriad Pro" w:hAnsi="Myriad Pro"/>
          <w:sz w:val="20"/>
          <w:szCs w:val="20"/>
        </w:rPr>
        <w:t xml:space="preserve"> </w:t>
      </w:r>
      <w:r w:rsidR="00D70DEA" w:rsidRPr="003528CC">
        <w:rPr>
          <w:rFonts w:ascii="Myriad Pro" w:hAnsi="Myriad Pro"/>
          <w:sz w:val="20"/>
          <w:szCs w:val="20"/>
          <w:lang w:val="mk-MK"/>
        </w:rPr>
        <w:t>Д</w:t>
      </w:r>
      <w:proofErr w:type="spellStart"/>
      <w:r w:rsidR="00F54328" w:rsidRPr="003528CC">
        <w:rPr>
          <w:rFonts w:ascii="Myriad Pro" w:hAnsi="Myriad Pro"/>
          <w:sz w:val="20"/>
          <w:szCs w:val="20"/>
        </w:rPr>
        <w:t>оговор</w:t>
      </w:r>
      <w:proofErr w:type="spellEnd"/>
      <w:r w:rsidR="00F54328" w:rsidRPr="003528CC">
        <w:rPr>
          <w:rFonts w:ascii="Myriad Pro" w:hAnsi="Myriad Pro"/>
          <w:sz w:val="20"/>
          <w:szCs w:val="20"/>
        </w:rPr>
        <w:t xml:space="preserve"> </w:t>
      </w:r>
      <w:r w:rsidRPr="003528CC">
        <w:rPr>
          <w:rFonts w:ascii="Myriad Pro" w:hAnsi="Myriad Pro"/>
          <w:sz w:val="20"/>
          <w:szCs w:val="20"/>
          <w:lang w:val="mk-MK"/>
        </w:rPr>
        <w:t>особено се регулира</w:t>
      </w:r>
      <w:r w:rsidR="00F54328" w:rsidRPr="003528CC">
        <w:rPr>
          <w:rFonts w:ascii="Myriad Pro" w:hAnsi="Myriad Pro"/>
          <w:sz w:val="20"/>
          <w:szCs w:val="20"/>
        </w:rPr>
        <w:t xml:space="preserve">: </w:t>
      </w:r>
    </w:p>
    <w:p w14:paraId="24F21049" w14:textId="77777777" w:rsidR="00F54328" w:rsidRPr="003528CC" w:rsidRDefault="00441EE5"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впишување на БОС во Регист</w:t>
      </w:r>
      <w:r w:rsidR="0086038D">
        <w:rPr>
          <w:rFonts w:ascii="Myriad Pro" w:hAnsi="Myriad Pro"/>
          <w:sz w:val="20"/>
          <w:szCs w:val="20"/>
          <w:lang w:val="mk-MK"/>
        </w:rPr>
        <w:t>а</w:t>
      </w:r>
      <w:r w:rsidRPr="003528CC">
        <w:rPr>
          <w:rFonts w:ascii="Myriad Pro" w:hAnsi="Myriad Pro"/>
          <w:sz w:val="20"/>
          <w:szCs w:val="20"/>
          <w:lang w:val="mk-MK"/>
        </w:rPr>
        <w:t>рот на БОС и балансни групи</w:t>
      </w:r>
      <w:r w:rsidR="00D70DEA" w:rsidRPr="003528CC">
        <w:rPr>
          <w:rFonts w:ascii="Myriad Pro" w:hAnsi="Myriad Pro"/>
          <w:sz w:val="20"/>
          <w:szCs w:val="20"/>
          <w:lang w:val="mk-MK"/>
        </w:rPr>
        <w:t>,</w:t>
      </w:r>
    </w:p>
    <w:p w14:paraId="756790EA" w14:textId="77777777" w:rsidR="00F54328" w:rsidRPr="003528CC" w:rsidRDefault="00D70DEA"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д</w:t>
      </w:r>
      <w:proofErr w:type="spellStart"/>
      <w:r w:rsidR="00F54328" w:rsidRPr="003528CC">
        <w:rPr>
          <w:rFonts w:ascii="Myriad Pro" w:hAnsi="Myriad Pro"/>
          <w:sz w:val="20"/>
          <w:szCs w:val="20"/>
        </w:rPr>
        <w:t>оставување</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на</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физички</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распоред</w:t>
      </w:r>
      <w:proofErr w:type="spellEnd"/>
      <w:r w:rsidR="005D3451" w:rsidRPr="003528CC">
        <w:rPr>
          <w:rFonts w:ascii="Myriad Pro" w:hAnsi="Myriad Pro"/>
          <w:sz w:val="20"/>
          <w:szCs w:val="20"/>
          <w:lang w:val="mk-MK"/>
        </w:rPr>
        <w:t>и</w:t>
      </w:r>
      <w:r w:rsidRPr="003528CC">
        <w:rPr>
          <w:rFonts w:ascii="Myriad Pro" w:hAnsi="Myriad Pro"/>
          <w:sz w:val="20"/>
          <w:szCs w:val="20"/>
          <w:lang w:val="mk-MK"/>
        </w:rPr>
        <w:t>,</w:t>
      </w:r>
    </w:p>
    <w:p w14:paraId="212F5D64" w14:textId="77777777" w:rsidR="00F54328" w:rsidRPr="003528CC" w:rsidRDefault="00D70DEA"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п</w:t>
      </w:r>
      <w:proofErr w:type="spellStart"/>
      <w:r w:rsidR="00F54328" w:rsidRPr="003528CC">
        <w:rPr>
          <w:rFonts w:ascii="Myriad Pro" w:hAnsi="Myriad Pro"/>
          <w:sz w:val="20"/>
          <w:szCs w:val="20"/>
        </w:rPr>
        <w:t>ресметка</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на</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отстапувањето</w:t>
      </w:r>
      <w:proofErr w:type="spellEnd"/>
      <w:r w:rsidR="00F54328" w:rsidRPr="003528CC">
        <w:rPr>
          <w:rFonts w:ascii="Myriad Pro" w:hAnsi="Myriad Pro"/>
          <w:sz w:val="20"/>
          <w:szCs w:val="20"/>
        </w:rPr>
        <w:t xml:space="preserve">, </w:t>
      </w:r>
    </w:p>
    <w:p w14:paraId="311E8CE3" w14:textId="3738E113" w:rsidR="00F54328" w:rsidRPr="003528CC" w:rsidRDefault="001A384D" w:rsidP="00082080">
      <w:pPr>
        <w:pStyle w:val="NoSpacing"/>
        <w:numPr>
          <w:ilvl w:val="0"/>
          <w:numId w:val="2"/>
        </w:numPr>
        <w:ind w:left="1134" w:hanging="414"/>
        <w:jc w:val="both"/>
        <w:rPr>
          <w:rFonts w:ascii="Myriad Pro" w:hAnsi="Myriad Pro"/>
          <w:sz w:val="20"/>
          <w:szCs w:val="20"/>
        </w:rPr>
      </w:pPr>
      <w:proofErr w:type="spellStart"/>
      <w:r w:rsidRPr="003528CC">
        <w:rPr>
          <w:rFonts w:ascii="Myriad Pro" w:hAnsi="Myriad Pro"/>
          <w:sz w:val="20"/>
          <w:szCs w:val="20"/>
        </w:rPr>
        <w:t>права</w:t>
      </w:r>
      <w:proofErr w:type="spellEnd"/>
      <w:r w:rsidR="00F54328" w:rsidRPr="003528CC">
        <w:rPr>
          <w:rFonts w:ascii="Myriad Pro" w:hAnsi="Myriad Pro"/>
          <w:sz w:val="20"/>
          <w:szCs w:val="20"/>
        </w:rPr>
        <w:t xml:space="preserve"> и </w:t>
      </w:r>
      <w:proofErr w:type="spellStart"/>
      <w:r w:rsidR="00F54328" w:rsidRPr="003528CC">
        <w:rPr>
          <w:rFonts w:ascii="Myriad Pro" w:hAnsi="Myriad Pro"/>
          <w:sz w:val="20"/>
          <w:szCs w:val="20"/>
        </w:rPr>
        <w:t>обврски</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на</w:t>
      </w:r>
      <w:proofErr w:type="spellEnd"/>
      <w:r w:rsidR="00F54328" w:rsidRPr="003528CC">
        <w:rPr>
          <w:rFonts w:ascii="Myriad Pro" w:hAnsi="Myriad Pro"/>
          <w:sz w:val="20"/>
          <w:szCs w:val="20"/>
        </w:rPr>
        <w:t xml:space="preserve"> БОС</w:t>
      </w:r>
      <w:r w:rsidR="00BD60BD" w:rsidRPr="003528CC">
        <w:rPr>
          <w:rFonts w:ascii="Myriad Pro" w:hAnsi="Myriad Pro"/>
          <w:sz w:val="20"/>
          <w:szCs w:val="20"/>
        </w:rPr>
        <w:t xml:space="preserve"> </w:t>
      </w:r>
      <w:r w:rsidR="00BD60BD" w:rsidRPr="003528CC">
        <w:rPr>
          <w:rFonts w:ascii="Myriad Pro" w:hAnsi="Myriad Pro"/>
          <w:sz w:val="20"/>
          <w:szCs w:val="20"/>
          <w:lang w:val="mk-MK"/>
        </w:rPr>
        <w:t xml:space="preserve">и </w:t>
      </w:r>
      <w:r w:rsidR="00A43934">
        <w:rPr>
          <w:rFonts w:ascii="Myriad Pro" w:hAnsi="Myriad Pro"/>
          <w:sz w:val="20"/>
          <w:szCs w:val="20"/>
          <w:lang w:val="mk-MK"/>
        </w:rPr>
        <w:t>АД МЕПСО</w:t>
      </w:r>
      <w:r w:rsidR="00F54328" w:rsidRPr="003528CC">
        <w:rPr>
          <w:rFonts w:ascii="Myriad Pro" w:hAnsi="Myriad Pro"/>
          <w:sz w:val="20"/>
          <w:szCs w:val="20"/>
        </w:rPr>
        <w:t xml:space="preserve">,  </w:t>
      </w:r>
    </w:p>
    <w:p w14:paraId="7C0FA5D8" w14:textId="77777777" w:rsidR="00A07BE4" w:rsidRPr="003528CC" w:rsidRDefault="00776F99"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 xml:space="preserve">финансиско порамнување на отстапувањата на </w:t>
      </w:r>
      <w:r w:rsidR="00430105" w:rsidRPr="003528CC">
        <w:rPr>
          <w:rFonts w:ascii="Myriad Pro" w:hAnsi="Myriad Pro"/>
          <w:sz w:val="20"/>
          <w:szCs w:val="20"/>
          <w:lang w:val="mk-MK"/>
        </w:rPr>
        <w:t>БОС,</w:t>
      </w:r>
    </w:p>
    <w:p w14:paraId="7F5A574F" w14:textId="77777777" w:rsidR="00430105" w:rsidRPr="003528CC" w:rsidRDefault="00430105"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финансиски гаранции.</w:t>
      </w:r>
    </w:p>
    <w:p w14:paraId="47D47E0A" w14:textId="77777777" w:rsidR="00DA7812" w:rsidRPr="003528CC" w:rsidRDefault="00DA7812" w:rsidP="00C95A0D">
      <w:pPr>
        <w:pStyle w:val="NoSpacing"/>
        <w:ind w:left="3960" w:firstLine="360"/>
        <w:rPr>
          <w:rFonts w:ascii="Myriad Pro" w:hAnsi="Myriad Pro"/>
          <w:sz w:val="20"/>
          <w:szCs w:val="20"/>
        </w:rPr>
      </w:pPr>
    </w:p>
    <w:p w14:paraId="3DF427B7" w14:textId="77777777" w:rsidR="00DC52F3" w:rsidRPr="003528CC" w:rsidRDefault="00B271B1" w:rsidP="00B271B1">
      <w:pPr>
        <w:pStyle w:val="NoSpacing"/>
        <w:ind w:left="3960" w:firstLine="360"/>
        <w:rPr>
          <w:rFonts w:ascii="Myriad Pro" w:hAnsi="Myriad Pro"/>
          <w:sz w:val="20"/>
          <w:szCs w:val="20"/>
        </w:rPr>
      </w:pPr>
      <w:r w:rsidRPr="003528CC">
        <w:rPr>
          <w:rFonts w:ascii="Myriad Pro" w:hAnsi="Myriad Pro"/>
          <w:sz w:val="20"/>
          <w:szCs w:val="20"/>
          <w:lang w:val="mk-MK"/>
        </w:rPr>
        <w:t>Член 2</w:t>
      </w:r>
    </w:p>
    <w:p w14:paraId="5AA46867" w14:textId="77777777" w:rsidR="0086038D" w:rsidRPr="00504415" w:rsidRDefault="00DC52F3" w:rsidP="007E29E4">
      <w:pPr>
        <w:pStyle w:val="NoSpacing"/>
        <w:numPr>
          <w:ilvl w:val="0"/>
          <w:numId w:val="24"/>
        </w:numPr>
        <w:jc w:val="both"/>
        <w:rPr>
          <w:rFonts w:ascii="Myriad Pro" w:hAnsi="Myriad Pro"/>
          <w:sz w:val="20"/>
          <w:szCs w:val="20"/>
          <w:lang w:val="mk-MK"/>
        </w:rPr>
      </w:pPr>
      <w:r w:rsidRPr="003528CC">
        <w:rPr>
          <w:rFonts w:ascii="Myriad Pro" w:hAnsi="Myriad Pro"/>
          <w:sz w:val="20"/>
          <w:szCs w:val="20"/>
          <w:lang w:val="mk-MK"/>
        </w:rPr>
        <w:t xml:space="preserve">Дефинициите за одделни изрази, содржани во Законот за енергетика и Правилата за </w:t>
      </w:r>
      <w:r w:rsidR="000278E2" w:rsidRPr="003528CC">
        <w:rPr>
          <w:rFonts w:ascii="Myriad Pro" w:hAnsi="Myriad Pro"/>
          <w:sz w:val="20"/>
          <w:szCs w:val="20"/>
          <w:lang w:val="mk-MK"/>
        </w:rPr>
        <w:t>балансирање на ЕЕС</w:t>
      </w:r>
      <w:r w:rsidRPr="003528CC">
        <w:rPr>
          <w:rFonts w:ascii="Myriad Pro" w:hAnsi="Myriad Pro"/>
          <w:sz w:val="20"/>
          <w:szCs w:val="20"/>
          <w:lang w:val="mk-MK"/>
        </w:rPr>
        <w:t>, се применуваат и во овој Договор.</w:t>
      </w:r>
    </w:p>
    <w:p w14:paraId="704617D9" w14:textId="77777777" w:rsidR="0086038D" w:rsidRDefault="0086038D" w:rsidP="00DC52F3">
      <w:pPr>
        <w:pStyle w:val="NoSpacing"/>
        <w:ind w:firstLine="720"/>
        <w:jc w:val="both"/>
        <w:rPr>
          <w:rFonts w:ascii="Myriad Pro" w:hAnsi="Myriad Pro"/>
          <w:sz w:val="20"/>
          <w:szCs w:val="20"/>
          <w:lang w:val="mk-MK"/>
        </w:rPr>
      </w:pPr>
    </w:p>
    <w:p w14:paraId="4C0DD744" w14:textId="77777777" w:rsidR="0086038D" w:rsidRDefault="0086038D" w:rsidP="00327AFC">
      <w:pPr>
        <w:spacing w:after="0" w:line="240" w:lineRule="auto"/>
        <w:rPr>
          <w:rFonts w:ascii="Myriad Pro" w:hAnsi="Myriad Pro"/>
          <w:b/>
          <w:sz w:val="20"/>
          <w:szCs w:val="20"/>
        </w:rPr>
      </w:pPr>
    </w:p>
    <w:p w14:paraId="4A083A39" w14:textId="76C1D06F" w:rsidR="00F54328" w:rsidRPr="003528CC" w:rsidRDefault="0086038D" w:rsidP="00327AFC">
      <w:pPr>
        <w:spacing w:after="0" w:line="240" w:lineRule="auto"/>
        <w:rPr>
          <w:rFonts w:ascii="Myriad Pro" w:hAnsi="Myriad Pro"/>
          <w:b/>
          <w:sz w:val="20"/>
          <w:szCs w:val="20"/>
        </w:rPr>
      </w:pPr>
      <w:r>
        <w:rPr>
          <w:rFonts w:ascii="Myriad Pro" w:hAnsi="Myriad Pro"/>
          <w:b/>
          <w:sz w:val="20"/>
          <w:szCs w:val="20"/>
        </w:rPr>
        <w:t>I</w:t>
      </w:r>
      <w:r w:rsidR="00406598" w:rsidRPr="003528CC">
        <w:rPr>
          <w:rFonts w:ascii="Myriad Pro" w:hAnsi="Myriad Pro"/>
          <w:b/>
          <w:sz w:val="20"/>
          <w:szCs w:val="20"/>
        </w:rPr>
        <w:t>I</w:t>
      </w:r>
      <w:r w:rsidR="00884C0E" w:rsidRPr="003528CC">
        <w:rPr>
          <w:rFonts w:ascii="Myriad Pro" w:hAnsi="Myriad Pro"/>
          <w:b/>
          <w:sz w:val="20"/>
          <w:szCs w:val="20"/>
        </w:rPr>
        <w:t xml:space="preserve">. </w:t>
      </w:r>
      <w:r w:rsidR="008377F7" w:rsidRPr="003528CC">
        <w:rPr>
          <w:rFonts w:ascii="Myriad Pro" w:hAnsi="Myriad Pro"/>
          <w:b/>
          <w:sz w:val="20"/>
          <w:szCs w:val="20"/>
        </w:rPr>
        <w:tab/>
      </w:r>
      <w:r w:rsidR="00F53A90" w:rsidRPr="003528CC">
        <w:rPr>
          <w:rFonts w:ascii="Myriad Pro" w:hAnsi="Myriad Pro"/>
          <w:b/>
          <w:sz w:val="20"/>
          <w:szCs w:val="20"/>
          <w:lang w:val="mk-MK"/>
        </w:rPr>
        <w:t xml:space="preserve">ПРАВА И ОБВРСКИ НА </w:t>
      </w:r>
      <w:r w:rsidR="00A43934">
        <w:rPr>
          <w:rFonts w:ascii="Myriad Pro" w:hAnsi="Myriad Pro"/>
          <w:b/>
          <w:sz w:val="20"/>
          <w:szCs w:val="20"/>
          <w:lang w:val="mk-MK"/>
        </w:rPr>
        <w:t>АД МЕПСО</w:t>
      </w:r>
      <w:r w:rsidR="00F53A90" w:rsidRPr="003528CC">
        <w:rPr>
          <w:rFonts w:ascii="Myriad Pro" w:hAnsi="Myriad Pro"/>
          <w:b/>
          <w:sz w:val="20"/>
          <w:szCs w:val="20"/>
          <w:lang w:val="mk-MK"/>
        </w:rPr>
        <w:t xml:space="preserve"> И БОС</w:t>
      </w:r>
    </w:p>
    <w:p w14:paraId="38AE737A" w14:textId="77777777" w:rsidR="00B271B1" w:rsidRPr="003528CC" w:rsidRDefault="00B271B1" w:rsidP="00F54328">
      <w:pPr>
        <w:pStyle w:val="NoSpacing"/>
        <w:jc w:val="both"/>
        <w:rPr>
          <w:rFonts w:ascii="Myriad Pro" w:hAnsi="Myriad Pro"/>
          <w:b/>
          <w:sz w:val="20"/>
          <w:szCs w:val="20"/>
          <w:lang w:val="mk-MK"/>
        </w:rPr>
      </w:pPr>
    </w:p>
    <w:p w14:paraId="29820748" w14:textId="257341FA" w:rsidR="001A384D" w:rsidRPr="003528CC" w:rsidRDefault="00F54328" w:rsidP="00FF63C9">
      <w:pPr>
        <w:pStyle w:val="NoSpacing"/>
        <w:jc w:val="center"/>
        <w:rPr>
          <w:rFonts w:ascii="Myriad Pro" w:hAnsi="Myriad Pro"/>
          <w:sz w:val="20"/>
          <w:szCs w:val="20"/>
          <w:lang w:val="mk-MK"/>
        </w:rPr>
      </w:pPr>
      <w:r w:rsidRPr="003528CC">
        <w:rPr>
          <w:rFonts w:ascii="Myriad Pro" w:hAnsi="Myriad Pro"/>
          <w:sz w:val="20"/>
          <w:szCs w:val="20"/>
          <w:lang w:val="mk-MK"/>
        </w:rPr>
        <w:t>Член</w:t>
      </w:r>
      <w:r w:rsidR="00406598" w:rsidRPr="003528CC">
        <w:rPr>
          <w:rFonts w:ascii="Myriad Pro" w:hAnsi="Myriad Pro"/>
          <w:sz w:val="20"/>
          <w:szCs w:val="20"/>
        </w:rPr>
        <w:t xml:space="preserve"> </w:t>
      </w:r>
      <w:r w:rsidR="00DC52F3" w:rsidRPr="003528CC">
        <w:rPr>
          <w:rFonts w:ascii="Myriad Pro" w:hAnsi="Myriad Pro"/>
          <w:sz w:val="20"/>
          <w:szCs w:val="20"/>
          <w:lang w:val="mk-MK"/>
        </w:rPr>
        <w:t>3</w:t>
      </w:r>
      <w:r w:rsidR="004F5B32" w:rsidRPr="003528CC">
        <w:rPr>
          <w:rFonts w:ascii="Myriad Pro" w:hAnsi="Myriad Pro"/>
          <w:sz w:val="20"/>
          <w:szCs w:val="20"/>
        </w:rPr>
        <w:t xml:space="preserve"> </w:t>
      </w:r>
    </w:p>
    <w:p w14:paraId="7C5E1405" w14:textId="2D0B71C2" w:rsidR="00F54328" w:rsidRPr="003528CC" w:rsidRDefault="00305A95" w:rsidP="007E29E4">
      <w:pPr>
        <w:pStyle w:val="NoSpacing"/>
        <w:numPr>
          <w:ilvl w:val="0"/>
          <w:numId w:val="25"/>
        </w:numPr>
        <w:jc w:val="both"/>
        <w:rPr>
          <w:rFonts w:ascii="Myriad Pro" w:hAnsi="Myriad Pro"/>
          <w:sz w:val="20"/>
          <w:szCs w:val="20"/>
        </w:rPr>
      </w:pPr>
      <w:r w:rsidRPr="003528CC">
        <w:rPr>
          <w:rFonts w:ascii="Myriad Pro" w:hAnsi="Myriad Pro"/>
          <w:sz w:val="20"/>
          <w:szCs w:val="20"/>
        </w:rPr>
        <w:t>П</w:t>
      </w:r>
      <w:r w:rsidRPr="003528CC">
        <w:rPr>
          <w:rFonts w:ascii="Myriad Pro" w:hAnsi="Myriad Pro"/>
          <w:sz w:val="20"/>
          <w:szCs w:val="20"/>
          <w:lang w:val="mk-MK"/>
        </w:rPr>
        <w:t>о потпишување на Договорот</w:t>
      </w:r>
      <w:r w:rsidR="0086038D" w:rsidRPr="00776880">
        <w:rPr>
          <w:rFonts w:ascii="Myriad Pro" w:hAnsi="Myriad Pro"/>
          <w:sz w:val="20"/>
          <w:szCs w:val="20"/>
          <w:lang w:val="mk-MK"/>
        </w:rPr>
        <w:t>,</w:t>
      </w:r>
      <w:r w:rsidRPr="00776880">
        <w:rPr>
          <w:rFonts w:ascii="Myriad Pro" w:hAnsi="Myriad Pro"/>
          <w:sz w:val="20"/>
          <w:szCs w:val="20"/>
          <w:lang w:val="mk-MK"/>
        </w:rPr>
        <w:t xml:space="preserve"> </w:t>
      </w:r>
      <w:r w:rsidR="008F5A44" w:rsidRPr="00776880">
        <w:rPr>
          <w:rFonts w:ascii="Myriad Pro" w:hAnsi="Myriad Pro"/>
          <w:sz w:val="20"/>
          <w:szCs w:val="20"/>
          <w:lang w:val="mk-MK"/>
        </w:rPr>
        <w:t xml:space="preserve">и по </w:t>
      </w:r>
      <w:r w:rsidR="00D76D71">
        <w:rPr>
          <w:rFonts w:ascii="Myriad Pro" w:hAnsi="Myriad Pro"/>
          <w:sz w:val="20"/>
          <w:szCs w:val="20"/>
          <w:lang w:val="mk-MK"/>
        </w:rPr>
        <w:t>достав</w:t>
      </w:r>
      <w:r w:rsidR="008F5A44" w:rsidRPr="00776880">
        <w:rPr>
          <w:rFonts w:ascii="Myriad Pro" w:hAnsi="Myriad Pro"/>
          <w:sz w:val="20"/>
          <w:szCs w:val="20"/>
          <w:lang w:val="mk-MK"/>
        </w:rPr>
        <w:t xml:space="preserve">ување на потребните финансиски гаранции до </w:t>
      </w:r>
      <w:r w:rsidR="00A43934">
        <w:rPr>
          <w:rFonts w:ascii="Myriad Pro" w:hAnsi="Myriad Pro"/>
          <w:sz w:val="20"/>
          <w:szCs w:val="20"/>
          <w:lang w:val="mk-MK"/>
        </w:rPr>
        <w:t>АД МЕПСО</w:t>
      </w:r>
      <w:r w:rsidR="008F5A44" w:rsidRPr="00776880">
        <w:rPr>
          <w:rFonts w:ascii="Myriad Pro" w:hAnsi="Myriad Pro"/>
          <w:sz w:val="20"/>
          <w:szCs w:val="20"/>
          <w:lang w:val="mk-MK"/>
        </w:rPr>
        <w:t>,</w:t>
      </w:r>
      <w:r w:rsidR="008F5A44">
        <w:rPr>
          <w:rFonts w:ascii="Myriad Pro" w:hAnsi="Myriad Pro"/>
          <w:sz w:val="20"/>
          <w:szCs w:val="20"/>
          <w:lang w:val="mk-MK"/>
        </w:rPr>
        <w:t xml:space="preserve"> </w:t>
      </w:r>
      <w:r w:rsidR="00A43934">
        <w:rPr>
          <w:rFonts w:ascii="Myriad Pro" w:hAnsi="Myriad Pro"/>
          <w:sz w:val="20"/>
          <w:szCs w:val="20"/>
          <w:lang w:val="mk-MK"/>
        </w:rPr>
        <w:t xml:space="preserve">АД </w:t>
      </w:r>
      <w:proofErr w:type="gramStart"/>
      <w:r w:rsidR="00A43934">
        <w:rPr>
          <w:rFonts w:ascii="Myriad Pro" w:hAnsi="Myriad Pro"/>
          <w:sz w:val="20"/>
          <w:szCs w:val="20"/>
          <w:lang w:val="mk-MK"/>
        </w:rPr>
        <w:t>МЕПСО</w:t>
      </w:r>
      <w:r w:rsidR="00ED2FA6" w:rsidRPr="003528CC">
        <w:rPr>
          <w:rFonts w:ascii="Myriad Pro" w:hAnsi="Myriad Pro"/>
          <w:sz w:val="20"/>
          <w:szCs w:val="20"/>
          <w:lang w:val="mk-MK"/>
        </w:rPr>
        <w:t xml:space="preserve">  </w:t>
      </w:r>
      <w:r w:rsidR="00945F7F" w:rsidRPr="003528CC">
        <w:rPr>
          <w:rFonts w:ascii="Myriad Pro" w:hAnsi="Myriad Pro"/>
          <w:sz w:val="20"/>
          <w:szCs w:val="20"/>
          <w:lang w:val="mk-MK"/>
        </w:rPr>
        <w:t>ја</w:t>
      </w:r>
      <w:proofErr w:type="gramEnd"/>
      <w:r w:rsidR="00945F7F" w:rsidRPr="003528CC">
        <w:rPr>
          <w:rFonts w:ascii="Myriad Pro" w:hAnsi="Myriad Pro"/>
          <w:sz w:val="20"/>
          <w:szCs w:val="20"/>
          <w:lang w:val="mk-MK"/>
        </w:rPr>
        <w:t xml:space="preserve"> </w:t>
      </w:r>
      <w:r w:rsidR="0086038D">
        <w:rPr>
          <w:rFonts w:ascii="Myriad Pro" w:hAnsi="Myriad Pro"/>
          <w:sz w:val="20"/>
          <w:szCs w:val="20"/>
          <w:lang w:val="mk-MK"/>
        </w:rPr>
        <w:t>внес</w:t>
      </w:r>
      <w:r w:rsidRPr="003528CC">
        <w:rPr>
          <w:rFonts w:ascii="Myriad Pro" w:hAnsi="Myriad Pro"/>
          <w:sz w:val="20"/>
          <w:szCs w:val="20"/>
          <w:lang w:val="mk-MK"/>
        </w:rPr>
        <w:t>ува</w:t>
      </w:r>
      <w:r w:rsidR="00F54328" w:rsidRPr="003528CC">
        <w:rPr>
          <w:rFonts w:ascii="Myriad Pro" w:hAnsi="Myriad Pro"/>
          <w:sz w:val="20"/>
          <w:szCs w:val="20"/>
        </w:rPr>
        <w:t xml:space="preserve"> </w:t>
      </w:r>
      <w:r w:rsidR="00945F7F" w:rsidRPr="003528CC">
        <w:rPr>
          <w:rFonts w:ascii="Myriad Pro" w:hAnsi="Myriad Pro"/>
          <w:sz w:val="20"/>
          <w:szCs w:val="20"/>
          <w:lang w:val="mk-MK"/>
        </w:rPr>
        <w:t>БОС</w:t>
      </w:r>
      <w:r w:rsidR="00F54328" w:rsidRPr="003528CC">
        <w:rPr>
          <w:rFonts w:ascii="Myriad Pro" w:hAnsi="Myriad Pro"/>
          <w:sz w:val="20"/>
          <w:szCs w:val="20"/>
        </w:rPr>
        <w:t xml:space="preserve"> </w:t>
      </w:r>
      <w:proofErr w:type="spellStart"/>
      <w:r w:rsidR="00F54328" w:rsidRPr="003528CC">
        <w:rPr>
          <w:rFonts w:ascii="Myriad Pro" w:hAnsi="Myriad Pro"/>
          <w:sz w:val="20"/>
          <w:szCs w:val="20"/>
        </w:rPr>
        <w:t>во</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Регистарот</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на</w:t>
      </w:r>
      <w:proofErr w:type="spellEnd"/>
      <w:r w:rsidR="00F54328" w:rsidRPr="003528CC">
        <w:rPr>
          <w:rFonts w:ascii="Myriad Pro" w:hAnsi="Myriad Pro"/>
          <w:sz w:val="20"/>
          <w:szCs w:val="20"/>
        </w:rPr>
        <w:t xml:space="preserve"> БОС и </w:t>
      </w:r>
      <w:proofErr w:type="spellStart"/>
      <w:r w:rsidR="00F54328" w:rsidRPr="003528CC">
        <w:rPr>
          <w:rFonts w:ascii="Myriad Pro" w:hAnsi="Myriad Pro"/>
          <w:sz w:val="20"/>
          <w:szCs w:val="20"/>
        </w:rPr>
        <w:t>балансни</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групи</w:t>
      </w:r>
      <w:proofErr w:type="spellEnd"/>
      <w:r w:rsidR="00ED2FA6" w:rsidRPr="003528CC">
        <w:rPr>
          <w:rFonts w:ascii="Myriad Pro" w:hAnsi="Myriad Pro"/>
          <w:sz w:val="20"/>
          <w:szCs w:val="20"/>
          <w:lang w:val="mk-MK"/>
        </w:rPr>
        <w:t>.</w:t>
      </w:r>
      <w:r w:rsidR="0012658B" w:rsidRPr="003528CC">
        <w:rPr>
          <w:rFonts w:ascii="Myriad Pro" w:hAnsi="Myriad Pro"/>
          <w:sz w:val="20"/>
          <w:szCs w:val="20"/>
          <w:lang w:val="mk-MK"/>
        </w:rPr>
        <w:t xml:space="preserve"> БОС ќе стане активен</w:t>
      </w:r>
      <w:r w:rsidR="00ED2FA6" w:rsidRPr="003528CC">
        <w:rPr>
          <w:rFonts w:ascii="Myriad Pro" w:hAnsi="Myriad Pro"/>
          <w:sz w:val="20"/>
          <w:szCs w:val="20"/>
          <w:lang w:val="mk-MK"/>
        </w:rPr>
        <w:t xml:space="preserve"> и ќе</w:t>
      </w:r>
      <w:r w:rsidR="0012658B" w:rsidRPr="003528CC">
        <w:rPr>
          <w:rFonts w:ascii="Myriad Pro" w:hAnsi="Myriad Pro"/>
          <w:sz w:val="20"/>
          <w:szCs w:val="20"/>
          <w:lang w:val="mk-MK"/>
        </w:rPr>
        <w:t xml:space="preserve"> може да доставува номинации, </w:t>
      </w:r>
      <w:r w:rsidR="00ED2FA6" w:rsidRPr="003528CC">
        <w:rPr>
          <w:rFonts w:ascii="Myriad Pro" w:hAnsi="Myriad Pro"/>
          <w:sz w:val="20"/>
          <w:szCs w:val="20"/>
          <w:lang w:val="mk-MK"/>
        </w:rPr>
        <w:t>доколку е</w:t>
      </w:r>
      <w:r w:rsidR="0012658B" w:rsidRPr="003528CC">
        <w:rPr>
          <w:rFonts w:ascii="Myriad Pro" w:hAnsi="Myriad Pro"/>
          <w:sz w:val="20"/>
          <w:szCs w:val="20"/>
          <w:lang w:val="mk-MK"/>
        </w:rPr>
        <w:t xml:space="preserve"> запишан </w:t>
      </w:r>
      <w:r w:rsidR="00ED2FA6" w:rsidRPr="003528CC">
        <w:rPr>
          <w:rFonts w:ascii="Myriad Pro" w:hAnsi="Myriad Pro"/>
          <w:sz w:val="20"/>
          <w:szCs w:val="20"/>
          <w:lang w:val="mk-MK"/>
        </w:rPr>
        <w:t xml:space="preserve">и </w:t>
      </w:r>
      <w:r w:rsidR="0012658B" w:rsidRPr="003528CC">
        <w:rPr>
          <w:rFonts w:ascii="Myriad Pro" w:hAnsi="Myriad Pro"/>
          <w:sz w:val="20"/>
          <w:szCs w:val="20"/>
          <w:lang w:val="mk-MK"/>
        </w:rPr>
        <w:t>во Регистар</w:t>
      </w:r>
      <w:r w:rsidR="00ED2FA6" w:rsidRPr="003528CC">
        <w:rPr>
          <w:rFonts w:ascii="Myriad Pro" w:hAnsi="Myriad Pro"/>
          <w:sz w:val="20"/>
          <w:szCs w:val="20"/>
          <w:lang w:val="mk-MK"/>
        </w:rPr>
        <w:t>от</w:t>
      </w:r>
      <w:r w:rsidR="0012658B" w:rsidRPr="003528CC">
        <w:rPr>
          <w:rFonts w:ascii="Myriad Pro" w:hAnsi="Myriad Pro"/>
          <w:sz w:val="20"/>
          <w:szCs w:val="20"/>
          <w:lang w:val="mk-MK"/>
        </w:rPr>
        <w:t xml:space="preserve"> на учесници на пазарот. </w:t>
      </w:r>
      <w:r w:rsidR="00F54328" w:rsidRPr="003528CC">
        <w:rPr>
          <w:rFonts w:ascii="Myriad Pro" w:hAnsi="Myriad Pro"/>
          <w:sz w:val="20"/>
          <w:szCs w:val="20"/>
        </w:rPr>
        <w:t xml:space="preserve"> </w:t>
      </w:r>
    </w:p>
    <w:p w14:paraId="4032ECDE" w14:textId="77777777" w:rsidR="001A384D" w:rsidRPr="003528CC" w:rsidRDefault="001A384D" w:rsidP="00DA7812">
      <w:pPr>
        <w:pStyle w:val="NoSpacing"/>
        <w:ind w:left="3600" w:firstLine="720"/>
        <w:rPr>
          <w:rFonts w:ascii="Myriad Pro" w:hAnsi="Myriad Pro"/>
          <w:sz w:val="20"/>
          <w:szCs w:val="20"/>
          <w:lang w:val="mk-MK"/>
        </w:rPr>
      </w:pPr>
    </w:p>
    <w:p w14:paraId="7CB5CD99" w14:textId="77777777" w:rsidR="00F54328" w:rsidRPr="003528CC" w:rsidRDefault="00F54328" w:rsidP="00DA7812">
      <w:pPr>
        <w:pStyle w:val="NoSpacing"/>
        <w:ind w:left="3600" w:firstLine="720"/>
        <w:rPr>
          <w:rFonts w:ascii="Myriad Pro" w:hAnsi="Myriad Pro"/>
          <w:sz w:val="20"/>
          <w:szCs w:val="20"/>
        </w:rPr>
      </w:pPr>
      <w:r w:rsidRPr="003528CC">
        <w:rPr>
          <w:rFonts w:ascii="Myriad Pro" w:hAnsi="Myriad Pro"/>
          <w:sz w:val="20"/>
          <w:szCs w:val="20"/>
          <w:lang w:val="mk-MK"/>
        </w:rPr>
        <w:t>Член</w:t>
      </w:r>
      <w:r w:rsidR="00406598" w:rsidRPr="003528CC">
        <w:rPr>
          <w:rFonts w:ascii="Myriad Pro" w:hAnsi="Myriad Pro"/>
          <w:sz w:val="20"/>
          <w:szCs w:val="20"/>
        </w:rPr>
        <w:t xml:space="preserve"> </w:t>
      </w:r>
      <w:r w:rsidR="00DC52F3" w:rsidRPr="003528CC">
        <w:rPr>
          <w:rFonts w:ascii="Myriad Pro" w:hAnsi="Myriad Pro"/>
          <w:sz w:val="20"/>
          <w:szCs w:val="20"/>
          <w:lang w:val="mk-MK"/>
        </w:rPr>
        <w:t>4</w:t>
      </w:r>
    </w:p>
    <w:p w14:paraId="659D5553" w14:textId="77777777" w:rsidR="00F54328" w:rsidRPr="003528CC" w:rsidRDefault="00A07BE4" w:rsidP="007E29E4">
      <w:pPr>
        <w:pStyle w:val="NoSpacing"/>
        <w:numPr>
          <w:ilvl w:val="0"/>
          <w:numId w:val="26"/>
        </w:numPr>
        <w:jc w:val="both"/>
        <w:rPr>
          <w:rFonts w:ascii="Myriad Pro" w:hAnsi="Myriad Pro"/>
          <w:sz w:val="20"/>
          <w:szCs w:val="20"/>
          <w:lang w:val="mk-MK"/>
        </w:rPr>
      </w:pPr>
      <w:r w:rsidRPr="003528CC">
        <w:rPr>
          <w:rFonts w:ascii="Myriad Pro" w:hAnsi="Myriad Pro"/>
          <w:sz w:val="20"/>
          <w:szCs w:val="20"/>
          <w:lang w:val="mk-MK"/>
        </w:rPr>
        <w:t>БОС</w:t>
      </w:r>
      <w:r w:rsidR="00406598" w:rsidRPr="003528CC">
        <w:rPr>
          <w:rFonts w:ascii="Myriad Pro" w:hAnsi="Myriad Pro"/>
          <w:sz w:val="20"/>
          <w:szCs w:val="20"/>
          <w:lang w:val="mk-MK"/>
        </w:rPr>
        <w:t xml:space="preserve"> е должна</w:t>
      </w:r>
      <w:r w:rsidRPr="003528CC">
        <w:rPr>
          <w:rFonts w:ascii="Myriad Pro" w:hAnsi="Myriad Pro"/>
          <w:sz w:val="20"/>
          <w:szCs w:val="20"/>
          <w:lang w:val="mk-MK"/>
        </w:rPr>
        <w:t xml:space="preserve"> да</w:t>
      </w:r>
      <w:r w:rsidR="00F54328" w:rsidRPr="00504415">
        <w:rPr>
          <w:rFonts w:ascii="Myriad Pro" w:hAnsi="Myriad Pro"/>
          <w:sz w:val="20"/>
          <w:szCs w:val="20"/>
          <w:lang w:val="mk-MK"/>
        </w:rPr>
        <w:t>:</w:t>
      </w:r>
    </w:p>
    <w:p w14:paraId="5FDF3CF9" w14:textId="77777777" w:rsidR="00F54328" w:rsidRPr="003528CC" w:rsidRDefault="00F54328" w:rsidP="00F54328">
      <w:pPr>
        <w:pStyle w:val="NoSpacing"/>
        <w:ind w:firstLine="720"/>
        <w:jc w:val="both"/>
        <w:rPr>
          <w:rFonts w:ascii="Myriad Pro" w:hAnsi="Myriad Pro"/>
          <w:sz w:val="20"/>
          <w:szCs w:val="20"/>
          <w:lang w:val="mk-MK"/>
        </w:rPr>
      </w:pPr>
    </w:p>
    <w:p w14:paraId="123304E9" w14:textId="77777777" w:rsidR="00F54328" w:rsidRPr="003528CC" w:rsidRDefault="00F54328" w:rsidP="00082080">
      <w:pPr>
        <w:pStyle w:val="NoSpacing"/>
        <w:numPr>
          <w:ilvl w:val="0"/>
          <w:numId w:val="1"/>
        </w:numPr>
        <w:jc w:val="both"/>
        <w:rPr>
          <w:rFonts w:ascii="Myriad Pro" w:hAnsi="Myriad Pro"/>
          <w:sz w:val="20"/>
          <w:szCs w:val="20"/>
        </w:rPr>
      </w:pPr>
      <w:proofErr w:type="spellStart"/>
      <w:r w:rsidRPr="003528CC">
        <w:rPr>
          <w:rFonts w:ascii="Myriad Pro" w:hAnsi="Myriad Pro"/>
          <w:sz w:val="20"/>
          <w:szCs w:val="20"/>
        </w:rPr>
        <w:t>преземе</w:t>
      </w:r>
      <w:proofErr w:type="spellEnd"/>
      <w:r w:rsidRPr="003528CC">
        <w:rPr>
          <w:rFonts w:ascii="Myriad Pro" w:hAnsi="Myriad Pro"/>
          <w:sz w:val="20"/>
          <w:szCs w:val="20"/>
        </w:rPr>
        <w:t xml:space="preserve"> </w:t>
      </w:r>
      <w:proofErr w:type="spellStart"/>
      <w:r w:rsidRPr="003528CC">
        <w:rPr>
          <w:rFonts w:ascii="Myriad Pro" w:hAnsi="Myriad Pro"/>
          <w:sz w:val="20"/>
          <w:szCs w:val="20"/>
        </w:rPr>
        <w:t>балансна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одговорност</w:t>
      </w:r>
      <w:proofErr w:type="spellEnd"/>
      <w:r w:rsidRPr="003528CC">
        <w:rPr>
          <w:rFonts w:ascii="Myriad Pro" w:hAnsi="Myriad Pro"/>
          <w:sz w:val="20"/>
          <w:szCs w:val="20"/>
        </w:rPr>
        <w:t xml:space="preserve"> </w:t>
      </w:r>
      <w:proofErr w:type="spellStart"/>
      <w:r w:rsidRPr="003528CC">
        <w:rPr>
          <w:rFonts w:ascii="Myriad Pro" w:hAnsi="Myriad Pro"/>
          <w:sz w:val="20"/>
          <w:szCs w:val="20"/>
        </w:rPr>
        <w:t>за</w:t>
      </w:r>
      <w:proofErr w:type="spellEnd"/>
      <w:r w:rsidRPr="003528CC">
        <w:rPr>
          <w:rFonts w:ascii="Myriad Pro" w:hAnsi="Myriad Pro"/>
          <w:sz w:val="20"/>
          <w:szCs w:val="20"/>
        </w:rPr>
        <w:t xml:space="preserve"> </w:t>
      </w:r>
      <w:proofErr w:type="spellStart"/>
      <w:r w:rsidRPr="003528CC">
        <w:rPr>
          <w:rFonts w:ascii="Myriad Pro" w:hAnsi="Myriad Pro"/>
          <w:sz w:val="20"/>
          <w:szCs w:val="20"/>
        </w:rPr>
        <w:t>секој</w:t>
      </w:r>
      <w:proofErr w:type="spellEnd"/>
      <w:r w:rsidRPr="003528CC">
        <w:rPr>
          <w:rFonts w:ascii="Myriad Pro" w:hAnsi="Myriad Pro"/>
          <w:sz w:val="20"/>
          <w:szCs w:val="20"/>
        </w:rPr>
        <w:t xml:space="preserve"> </w:t>
      </w:r>
      <w:r w:rsidR="00936CC2" w:rsidRPr="003528CC">
        <w:rPr>
          <w:rFonts w:ascii="Myriad Pro" w:hAnsi="Myriad Pro"/>
          <w:sz w:val="20"/>
          <w:szCs w:val="20"/>
          <w:lang w:val="mk-MK"/>
        </w:rPr>
        <w:t>пресметковен</w:t>
      </w:r>
      <w:r w:rsidRPr="003528CC">
        <w:rPr>
          <w:rFonts w:ascii="Myriad Pro" w:hAnsi="Myriad Pro"/>
          <w:sz w:val="20"/>
          <w:szCs w:val="20"/>
        </w:rPr>
        <w:t xml:space="preserve"> </w:t>
      </w:r>
      <w:proofErr w:type="spellStart"/>
      <w:r w:rsidRPr="003528CC">
        <w:rPr>
          <w:rFonts w:ascii="Myriad Pro" w:hAnsi="Myriad Pro"/>
          <w:sz w:val="20"/>
          <w:szCs w:val="20"/>
        </w:rPr>
        <w:t>интервал</w:t>
      </w:r>
      <w:proofErr w:type="spellEnd"/>
      <w:r w:rsidR="009A2B8A" w:rsidRPr="003528CC">
        <w:rPr>
          <w:rFonts w:ascii="Myriad Pro" w:hAnsi="Myriad Pro"/>
          <w:sz w:val="20"/>
          <w:szCs w:val="20"/>
          <w:lang w:val="mk-MK"/>
        </w:rPr>
        <w:t xml:space="preserve"> за неговата балансна група</w:t>
      </w:r>
      <w:r w:rsidRPr="003528CC">
        <w:rPr>
          <w:rFonts w:ascii="Myriad Pro" w:hAnsi="Myriad Pro"/>
          <w:sz w:val="20"/>
          <w:szCs w:val="20"/>
        </w:rPr>
        <w:t>,</w:t>
      </w:r>
    </w:p>
    <w:p w14:paraId="4A501A10" w14:textId="77777777" w:rsidR="00F54328" w:rsidRPr="003528CC" w:rsidRDefault="00F54328" w:rsidP="00082080">
      <w:pPr>
        <w:pStyle w:val="NoSpacing"/>
        <w:numPr>
          <w:ilvl w:val="0"/>
          <w:numId w:val="1"/>
        </w:numPr>
        <w:jc w:val="both"/>
        <w:rPr>
          <w:rFonts w:ascii="Myriad Pro" w:hAnsi="Myriad Pro"/>
          <w:sz w:val="20"/>
          <w:szCs w:val="20"/>
        </w:rPr>
      </w:pPr>
      <w:proofErr w:type="spellStart"/>
      <w:r w:rsidRPr="003528CC">
        <w:rPr>
          <w:rFonts w:ascii="Myriad Pro" w:hAnsi="Myriad Pro"/>
          <w:sz w:val="20"/>
          <w:szCs w:val="20"/>
        </w:rPr>
        <w:t>биде</w:t>
      </w:r>
      <w:proofErr w:type="spellEnd"/>
      <w:r w:rsidRPr="003528CC">
        <w:rPr>
          <w:rFonts w:ascii="Myriad Pro" w:hAnsi="Myriad Pro"/>
          <w:sz w:val="20"/>
          <w:szCs w:val="20"/>
        </w:rPr>
        <w:t xml:space="preserve"> </w:t>
      </w:r>
      <w:proofErr w:type="spellStart"/>
      <w:r w:rsidRPr="003528CC">
        <w:rPr>
          <w:rFonts w:ascii="Myriad Pro" w:hAnsi="Myriad Pro"/>
          <w:sz w:val="20"/>
          <w:szCs w:val="20"/>
        </w:rPr>
        <w:t>во</w:t>
      </w:r>
      <w:proofErr w:type="spellEnd"/>
      <w:r w:rsidRPr="003528CC">
        <w:rPr>
          <w:rFonts w:ascii="Myriad Pro" w:hAnsi="Myriad Pro"/>
          <w:sz w:val="20"/>
          <w:szCs w:val="20"/>
        </w:rPr>
        <w:t xml:space="preserve"> </w:t>
      </w:r>
      <w:proofErr w:type="spellStart"/>
      <w:r w:rsidRPr="003528CC">
        <w:rPr>
          <w:rFonts w:ascii="Myriad Pro" w:hAnsi="Myriad Pro"/>
          <w:sz w:val="20"/>
          <w:szCs w:val="20"/>
        </w:rPr>
        <w:t>состав</w:t>
      </w:r>
      <w:proofErr w:type="spellEnd"/>
      <w:r w:rsidRPr="003528CC">
        <w:rPr>
          <w:rFonts w:ascii="Myriad Pro" w:hAnsi="Myriad Pro"/>
          <w:sz w:val="20"/>
          <w:szCs w:val="20"/>
        </w:rPr>
        <w:t xml:space="preserve"> </w:t>
      </w:r>
      <w:proofErr w:type="spellStart"/>
      <w:r w:rsidRPr="003528CC">
        <w:rPr>
          <w:rFonts w:ascii="Myriad Pro" w:hAnsi="Myriad Pro"/>
          <w:sz w:val="20"/>
          <w:szCs w:val="20"/>
        </w:rPr>
        <w:t>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ед</w:t>
      </w:r>
      <w:r w:rsidR="009C09DC" w:rsidRPr="003528CC">
        <w:rPr>
          <w:rFonts w:ascii="Myriad Pro" w:hAnsi="Myriad Pro"/>
          <w:sz w:val="20"/>
          <w:szCs w:val="20"/>
        </w:rPr>
        <w:t>на</w:t>
      </w:r>
      <w:proofErr w:type="spellEnd"/>
      <w:r w:rsidR="009C09DC" w:rsidRPr="003528CC">
        <w:rPr>
          <w:rFonts w:ascii="Myriad Pro" w:hAnsi="Myriad Pro"/>
          <w:sz w:val="20"/>
          <w:szCs w:val="20"/>
        </w:rPr>
        <w:t xml:space="preserve"> и </w:t>
      </w:r>
      <w:proofErr w:type="spellStart"/>
      <w:r w:rsidR="009C09DC" w:rsidRPr="003528CC">
        <w:rPr>
          <w:rFonts w:ascii="Myriad Pro" w:hAnsi="Myriad Pro"/>
          <w:sz w:val="20"/>
          <w:szCs w:val="20"/>
        </w:rPr>
        <w:t>само</w:t>
      </w:r>
      <w:proofErr w:type="spellEnd"/>
      <w:r w:rsidR="009C09DC" w:rsidRPr="003528CC">
        <w:rPr>
          <w:rFonts w:ascii="Myriad Pro" w:hAnsi="Myriad Pro"/>
          <w:sz w:val="20"/>
          <w:szCs w:val="20"/>
        </w:rPr>
        <w:t xml:space="preserve"> </w:t>
      </w:r>
      <w:proofErr w:type="spellStart"/>
      <w:r w:rsidR="009C09DC" w:rsidRPr="003528CC">
        <w:rPr>
          <w:rFonts w:ascii="Myriad Pro" w:hAnsi="Myriad Pro"/>
          <w:sz w:val="20"/>
          <w:szCs w:val="20"/>
        </w:rPr>
        <w:t>една</w:t>
      </w:r>
      <w:proofErr w:type="spellEnd"/>
      <w:r w:rsidR="009C09DC" w:rsidRPr="003528CC">
        <w:rPr>
          <w:rFonts w:ascii="Myriad Pro" w:hAnsi="Myriad Pro"/>
          <w:sz w:val="20"/>
          <w:szCs w:val="20"/>
        </w:rPr>
        <w:t xml:space="preserve"> </w:t>
      </w:r>
      <w:proofErr w:type="spellStart"/>
      <w:r w:rsidR="009C09DC" w:rsidRPr="003528CC">
        <w:rPr>
          <w:rFonts w:ascii="Myriad Pro" w:hAnsi="Myriad Pro"/>
          <w:sz w:val="20"/>
          <w:szCs w:val="20"/>
        </w:rPr>
        <w:t>балансна</w:t>
      </w:r>
      <w:proofErr w:type="spellEnd"/>
      <w:r w:rsidR="009C09DC" w:rsidRPr="003528CC">
        <w:rPr>
          <w:rFonts w:ascii="Myriad Pro" w:hAnsi="Myriad Pro"/>
          <w:sz w:val="20"/>
          <w:szCs w:val="20"/>
        </w:rPr>
        <w:t xml:space="preserve"> </w:t>
      </w:r>
      <w:proofErr w:type="spellStart"/>
      <w:r w:rsidR="009C09DC" w:rsidRPr="003528CC">
        <w:rPr>
          <w:rFonts w:ascii="Myriad Pro" w:hAnsi="Myriad Pro"/>
          <w:sz w:val="20"/>
          <w:szCs w:val="20"/>
        </w:rPr>
        <w:t>група</w:t>
      </w:r>
      <w:proofErr w:type="spellEnd"/>
      <w:r w:rsidR="009C09DC" w:rsidRPr="003528CC">
        <w:rPr>
          <w:rFonts w:ascii="Myriad Pro" w:hAnsi="Myriad Pro"/>
          <w:sz w:val="20"/>
          <w:szCs w:val="20"/>
        </w:rPr>
        <w:t xml:space="preserve">, </w:t>
      </w:r>
    </w:p>
    <w:p w14:paraId="7E04B339" w14:textId="074F626B" w:rsidR="00861A44" w:rsidRPr="003528CC" w:rsidRDefault="00861A44"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обезбед</w:t>
      </w:r>
      <w:r w:rsidR="0047366B" w:rsidRPr="003528CC">
        <w:rPr>
          <w:rFonts w:ascii="Myriad Pro" w:hAnsi="Myriad Pro"/>
          <w:sz w:val="20"/>
          <w:szCs w:val="20"/>
          <w:lang w:val="mk-MK"/>
        </w:rPr>
        <w:t>и</w:t>
      </w:r>
      <w:r w:rsidRPr="003528CC">
        <w:rPr>
          <w:rFonts w:ascii="Myriad Pro" w:hAnsi="Myriad Pro"/>
          <w:sz w:val="20"/>
          <w:szCs w:val="20"/>
          <w:lang w:val="mk-MK"/>
        </w:rPr>
        <w:t xml:space="preserve"> соодветни финансиски гаранции и </w:t>
      </w:r>
      <w:r w:rsidR="009C09DC" w:rsidRPr="003528CC">
        <w:rPr>
          <w:rFonts w:ascii="Myriad Pro" w:hAnsi="Myriad Pro"/>
          <w:sz w:val="20"/>
          <w:szCs w:val="20"/>
          <w:lang w:val="mk-MK"/>
        </w:rPr>
        <w:t>да ги достави</w:t>
      </w:r>
      <w:r w:rsidRPr="003528CC">
        <w:rPr>
          <w:rFonts w:ascii="Myriad Pro" w:hAnsi="Myriad Pro"/>
          <w:sz w:val="20"/>
          <w:szCs w:val="20"/>
          <w:lang w:val="mk-MK"/>
        </w:rPr>
        <w:t xml:space="preserve"> до </w:t>
      </w:r>
      <w:r w:rsidR="00A43934">
        <w:rPr>
          <w:rFonts w:ascii="Myriad Pro" w:hAnsi="Myriad Pro"/>
          <w:sz w:val="20"/>
          <w:szCs w:val="20"/>
          <w:lang w:val="mk-MK"/>
        </w:rPr>
        <w:t>АД МЕПСО</w:t>
      </w:r>
      <w:r w:rsidRPr="003528CC">
        <w:rPr>
          <w:rFonts w:ascii="Myriad Pro" w:hAnsi="Myriad Pro"/>
          <w:sz w:val="20"/>
          <w:szCs w:val="20"/>
          <w:lang w:val="mk-MK"/>
        </w:rPr>
        <w:t>,</w:t>
      </w:r>
    </w:p>
    <w:p w14:paraId="155C82A0" w14:textId="545DD84F" w:rsidR="00861A44" w:rsidRPr="003528CC" w:rsidRDefault="004D2984"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доставува</w:t>
      </w:r>
      <w:r w:rsidR="00861A44" w:rsidRPr="003528CC">
        <w:rPr>
          <w:rFonts w:ascii="Myriad Pro" w:hAnsi="Myriad Pro"/>
          <w:sz w:val="20"/>
          <w:szCs w:val="20"/>
          <w:lang w:val="mk-MK"/>
        </w:rPr>
        <w:t xml:space="preserve"> физички распореди и тоа: план за трговија</w:t>
      </w:r>
      <w:r w:rsidR="009465CA">
        <w:rPr>
          <w:rFonts w:ascii="Myriad Pro" w:hAnsi="Myriad Pro"/>
          <w:sz w:val="20"/>
          <w:szCs w:val="20"/>
        </w:rPr>
        <w:t xml:space="preserve"> </w:t>
      </w:r>
      <w:r w:rsidR="00861A44" w:rsidRPr="003528CC">
        <w:rPr>
          <w:rFonts w:ascii="Myriad Pro" w:hAnsi="Myriad Pro"/>
          <w:sz w:val="20"/>
          <w:szCs w:val="20"/>
          <w:lang w:val="mk-MK"/>
        </w:rPr>
        <w:t>(TPS), план за потрошувачка</w:t>
      </w:r>
      <w:r w:rsidR="009465CA">
        <w:rPr>
          <w:rFonts w:ascii="Myriad Pro" w:hAnsi="Myriad Pro"/>
          <w:sz w:val="20"/>
          <w:szCs w:val="20"/>
        </w:rPr>
        <w:t xml:space="preserve"> </w:t>
      </w:r>
      <w:r w:rsidR="00861A44" w:rsidRPr="003528CC">
        <w:rPr>
          <w:rFonts w:ascii="Myriad Pro" w:hAnsi="Myriad Pro"/>
          <w:sz w:val="20"/>
          <w:szCs w:val="20"/>
          <w:lang w:val="mk-MK"/>
        </w:rPr>
        <w:t>(CPS) и  план за производство</w:t>
      </w:r>
      <w:r w:rsidR="009465CA">
        <w:rPr>
          <w:rFonts w:ascii="Myriad Pro" w:hAnsi="Myriad Pro"/>
          <w:sz w:val="20"/>
          <w:szCs w:val="20"/>
        </w:rPr>
        <w:t xml:space="preserve"> </w:t>
      </w:r>
      <w:r w:rsidR="00861A44" w:rsidRPr="003528CC">
        <w:rPr>
          <w:rFonts w:ascii="Myriad Pro" w:hAnsi="Myriad Pro"/>
          <w:sz w:val="20"/>
          <w:szCs w:val="20"/>
          <w:lang w:val="mk-MK"/>
        </w:rPr>
        <w:t xml:space="preserve">(PPS) до </w:t>
      </w:r>
      <w:r w:rsidR="00A43934">
        <w:rPr>
          <w:rFonts w:ascii="Myriad Pro" w:hAnsi="Myriad Pro"/>
          <w:sz w:val="20"/>
          <w:szCs w:val="20"/>
          <w:lang w:val="mk-MK"/>
        </w:rPr>
        <w:t>АД МЕПСО</w:t>
      </w:r>
      <w:r w:rsidR="00861A44" w:rsidRPr="003528CC">
        <w:rPr>
          <w:rFonts w:ascii="Myriad Pro" w:hAnsi="Myriad Pro"/>
          <w:sz w:val="20"/>
          <w:szCs w:val="20"/>
          <w:lang w:val="mk-MK"/>
        </w:rPr>
        <w:t>, поединечно за секој член на балансната група,</w:t>
      </w:r>
    </w:p>
    <w:p w14:paraId="190C03C7" w14:textId="77777777" w:rsidR="009A2B8A" w:rsidRPr="00437FBF" w:rsidRDefault="00861A44" w:rsidP="00082080">
      <w:pPr>
        <w:pStyle w:val="NoSpacing"/>
        <w:numPr>
          <w:ilvl w:val="0"/>
          <w:numId w:val="1"/>
        </w:numPr>
        <w:jc w:val="both"/>
        <w:rPr>
          <w:rFonts w:ascii="Myriad Pro" w:hAnsi="Myriad Pro"/>
          <w:sz w:val="20"/>
          <w:szCs w:val="20"/>
          <w:lang w:val="mk-MK"/>
        </w:rPr>
      </w:pPr>
      <w:r w:rsidRPr="00437FBF">
        <w:rPr>
          <w:rFonts w:ascii="Myriad Pro" w:hAnsi="Myriad Pro"/>
          <w:sz w:val="20"/>
          <w:szCs w:val="20"/>
          <w:lang w:val="mk-MK"/>
        </w:rPr>
        <w:t>врши финансиско порамнување на отстапувањата во рамките на балансната група</w:t>
      </w:r>
      <w:r w:rsidR="009A2B8A" w:rsidRPr="00437FBF">
        <w:rPr>
          <w:rFonts w:ascii="Myriad Pro" w:hAnsi="Myriad Pro"/>
          <w:sz w:val="20"/>
          <w:szCs w:val="20"/>
          <w:lang w:val="mk-MK"/>
        </w:rPr>
        <w:t>,</w:t>
      </w:r>
    </w:p>
    <w:p w14:paraId="7CF99FFD" w14:textId="32DE7E14" w:rsidR="009A2B8A" w:rsidRPr="003528CC" w:rsidRDefault="009A2B8A"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ги исполнува обврските што произлегуваат од финансиското порамнување на отстапувањата на балансната група</w:t>
      </w:r>
      <w:r w:rsidR="009C09DC" w:rsidRPr="003528CC">
        <w:rPr>
          <w:rFonts w:ascii="Myriad Pro" w:hAnsi="Myriad Pro"/>
          <w:sz w:val="20"/>
          <w:szCs w:val="20"/>
          <w:lang w:val="mk-MK"/>
        </w:rPr>
        <w:t xml:space="preserve"> со </w:t>
      </w:r>
      <w:r w:rsidR="00A43934">
        <w:rPr>
          <w:rFonts w:ascii="Myriad Pro" w:hAnsi="Myriad Pro"/>
          <w:sz w:val="20"/>
          <w:szCs w:val="20"/>
          <w:lang w:val="mk-MK"/>
        </w:rPr>
        <w:t>АД МЕПСО</w:t>
      </w:r>
      <w:r w:rsidR="009C09DC" w:rsidRPr="003528CC">
        <w:rPr>
          <w:rFonts w:ascii="Myriad Pro" w:hAnsi="Myriad Pro"/>
          <w:sz w:val="20"/>
          <w:szCs w:val="20"/>
          <w:lang w:val="mk-MK"/>
        </w:rPr>
        <w:t xml:space="preserve"> </w:t>
      </w:r>
      <w:r w:rsidRPr="003528CC">
        <w:rPr>
          <w:rFonts w:ascii="Myriad Pro" w:hAnsi="Myriad Pro"/>
          <w:sz w:val="20"/>
          <w:szCs w:val="20"/>
          <w:lang w:val="mk-MK"/>
        </w:rPr>
        <w:t>и</w:t>
      </w:r>
    </w:p>
    <w:p w14:paraId="0F7B9DAE" w14:textId="03E493EE" w:rsidR="00861A44" w:rsidRDefault="009A2B8A"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 xml:space="preserve">доставува податоци и документација  на барање на </w:t>
      </w:r>
      <w:r w:rsidR="00A43934">
        <w:rPr>
          <w:rFonts w:ascii="Myriad Pro" w:hAnsi="Myriad Pro"/>
          <w:sz w:val="20"/>
          <w:szCs w:val="20"/>
          <w:lang w:val="mk-MK"/>
        </w:rPr>
        <w:t>АД МЕПСО</w:t>
      </w:r>
      <w:r w:rsidRPr="003528CC">
        <w:rPr>
          <w:rFonts w:ascii="Myriad Pro" w:hAnsi="Myriad Pro"/>
          <w:sz w:val="20"/>
          <w:szCs w:val="20"/>
          <w:lang w:val="mk-MK"/>
        </w:rPr>
        <w:t xml:space="preserve"> врз основа на Правилата за балансирање на ЕЕС</w:t>
      </w:r>
      <w:r w:rsidR="00861A44" w:rsidRPr="003528CC">
        <w:rPr>
          <w:rFonts w:ascii="Myriad Pro" w:hAnsi="Myriad Pro"/>
          <w:sz w:val="20"/>
          <w:szCs w:val="20"/>
          <w:lang w:val="mk-MK"/>
        </w:rPr>
        <w:t>.</w:t>
      </w:r>
    </w:p>
    <w:p w14:paraId="68393BD0" w14:textId="77777777" w:rsidR="00432D48" w:rsidRDefault="00432D48" w:rsidP="00432D48">
      <w:pPr>
        <w:pStyle w:val="NoSpacing"/>
        <w:ind w:left="1080"/>
        <w:jc w:val="both"/>
        <w:rPr>
          <w:rFonts w:ascii="Myriad Pro" w:hAnsi="Myriad Pro"/>
          <w:sz w:val="20"/>
          <w:szCs w:val="20"/>
          <w:lang w:val="mk-MK"/>
        </w:rPr>
      </w:pPr>
    </w:p>
    <w:p w14:paraId="1F2BE168" w14:textId="77777777" w:rsidR="00432D48" w:rsidRPr="003528CC" w:rsidRDefault="00432D48" w:rsidP="00432D48">
      <w:pPr>
        <w:pStyle w:val="NoSpacing"/>
        <w:ind w:left="1080"/>
        <w:jc w:val="both"/>
        <w:rPr>
          <w:rFonts w:ascii="Myriad Pro" w:hAnsi="Myriad Pro"/>
          <w:sz w:val="20"/>
          <w:szCs w:val="20"/>
          <w:lang w:val="mk-MK"/>
        </w:rPr>
      </w:pPr>
    </w:p>
    <w:p w14:paraId="49BA8C0A" w14:textId="4EF640A6" w:rsidR="005D3451" w:rsidRPr="003528CC" w:rsidRDefault="005D3451" w:rsidP="00504415">
      <w:pPr>
        <w:spacing w:after="0" w:line="240" w:lineRule="auto"/>
        <w:rPr>
          <w:rFonts w:ascii="Myriad Pro" w:hAnsi="Myriad Pro"/>
          <w:b/>
          <w:sz w:val="20"/>
          <w:szCs w:val="20"/>
        </w:rPr>
      </w:pPr>
      <w:r w:rsidRPr="003528CC">
        <w:rPr>
          <w:rFonts w:ascii="Myriad Pro" w:hAnsi="Myriad Pro"/>
          <w:b/>
          <w:sz w:val="20"/>
          <w:szCs w:val="20"/>
        </w:rPr>
        <w:t>I</w:t>
      </w:r>
      <w:r w:rsidR="00CD109D" w:rsidRPr="003528CC">
        <w:rPr>
          <w:rFonts w:ascii="Myriad Pro" w:hAnsi="Myriad Pro"/>
          <w:b/>
          <w:sz w:val="20"/>
          <w:szCs w:val="20"/>
        </w:rPr>
        <w:t>I</w:t>
      </w:r>
      <w:r w:rsidR="00245411">
        <w:rPr>
          <w:rFonts w:ascii="Myriad Pro" w:hAnsi="Myriad Pro"/>
          <w:b/>
          <w:sz w:val="20"/>
          <w:szCs w:val="20"/>
        </w:rPr>
        <w:t>I</w:t>
      </w:r>
      <w:r w:rsidRPr="003528CC">
        <w:rPr>
          <w:rFonts w:ascii="Myriad Pro" w:hAnsi="Myriad Pro"/>
          <w:b/>
          <w:sz w:val="20"/>
          <w:szCs w:val="20"/>
        </w:rPr>
        <w:t xml:space="preserve">. </w:t>
      </w:r>
      <w:r w:rsidRPr="003528CC">
        <w:rPr>
          <w:rFonts w:ascii="Myriad Pro" w:hAnsi="Myriad Pro"/>
          <w:b/>
          <w:sz w:val="20"/>
          <w:szCs w:val="20"/>
        </w:rPr>
        <w:tab/>
      </w:r>
      <w:r w:rsidRPr="003528CC">
        <w:rPr>
          <w:rFonts w:ascii="Myriad Pro" w:hAnsi="Myriad Pro"/>
          <w:b/>
          <w:sz w:val="20"/>
          <w:szCs w:val="20"/>
          <w:lang w:val="mk-MK"/>
        </w:rPr>
        <w:t>ДОСТАВУВАЊЕ НА ФИЗИЧКИ РАСПОРЕДИ</w:t>
      </w:r>
    </w:p>
    <w:p w14:paraId="1EF25091" w14:textId="77777777" w:rsidR="00DA7812" w:rsidRPr="003528CC" w:rsidRDefault="00DA7812" w:rsidP="00076D0C">
      <w:pPr>
        <w:pStyle w:val="NoSpacing"/>
        <w:rPr>
          <w:rFonts w:ascii="Myriad Pro" w:hAnsi="Myriad Pro"/>
          <w:sz w:val="20"/>
          <w:szCs w:val="20"/>
        </w:rPr>
      </w:pPr>
    </w:p>
    <w:p w14:paraId="5109857E" w14:textId="77777777" w:rsidR="00C970DA" w:rsidRPr="003528CC" w:rsidRDefault="00406598" w:rsidP="00B271B1">
      <w:pPr>
        <w:pStyle w:val="NoSpacing"/>
        <w:jc w:val="center"/>
        <w:rPr>
          <w:rFonts w:ascii="Myriad Pro" w:hAnsi="Myriad Pro"/>
          <w:sz w:val="20"/>
          <w:szCs w:val="20"/>
        </w:rPr>
      </w:pPr>
      <w:r w:rsidRPr="003528CC">
        <w:rPr>
          <w:rFonts w:ascii="Myriad Pro" w:hAnsi="Myriad Pro"/>
          <w:sz w:val="20"/>
          <w:szCs w:val="20"/>
          <w:lang w:val="mk-MK"/>
        </w:rPr>
        <w:t>Член</w:t>
      </w:r>
      <w:r w:rsidRPr="003528CC">
        <w:rPr>
          <w:rFonts w:ascii="Myriad Pro" w:hAnsi="Myriad Pro"/>
          <w:sz w:val="20"/>
          <w:szCs w:val="20"/>
        </w:rPr>
        <w:t xml:space="preserve"> </w:t>
      </w:r>
      <w:r w:rsidR="00CD109D" w:rsidRPr="003528CC">
        <w:rPr>
          <w:rFonts w:ascii="Myriad Pro" w:hAnsi="Myriad Pro"/>
          <w:sz w:val="20"/>
          <w:szCs w:val="20"/>
        </w:rPr>
        <w:t>5</w:t>
      </w:r>
    </w:p>
    <w:p w14:paraId="7553232A" w14:textId="7246C9E4" w:rsidR="005C48E0" w:rsidRPr="003528CC" w:rsidRDefault="005C48E0" w:rsidP="00F53A90">
      <w:pPr>
        <w:pStyle w:val="NoSpacing"/>
        <w:numPr>
          <w:ilvl w:val="0"/>
          <w:numId w:val="7"/>
        </w:numPr>
        <w:ind w:left="360"/>
        <w:jc w:val="both"/>
        <w:rPr>
          <w:rFonts w:ascii="Myriad Pro" w:hAnsi="Myriad Pro"/>
          <w:sz w:val="20"/>
          <w:szCs w:val="20"/>
          <w:lang w:val="mk-MK"/>
        </w:rPr>
      </w:pPr>
      <w:r w:rsidRPr="003528CC">
        <w:rPr>
          <w:rFonts w:ascii="Myriad Pro" w:hAnsi="Myriad Pro"/>
          <w:sz w:val="20"/>
          <w:szCs w:val="20"/>
          <w:lang w:val="mk-MK"/>
        </w:rPr>
        <w:t xml:space="preserve">БОС ги доставува до </w:t>
      </w:r>
      <w:r w:rsidR="00A43934">
        <w:rPr>
          <w:rFonts w:ascii="Myriad Pro" w:hAnsi="Myriad Pro"/>
          <w:sz w:val="20"/>
          <w:szCs w:val="20"/>
          <w:lang w:val="mk-MK"/>
        </w:rPr>
        <w:t>АД МЕПСО</w:t>
      </w:r>
      <w:r w:rsidRPr="003528CC">
        <w:rPr>
          <w:rFonts w:ascii="Myriad Pro" w:hAnsi="Myriad Pro"/>
          <w:sz w:val="20"/>
          <w:szCs w:val="20"/>
          <w:lang w:val="mk-MK"/>
        </w:rPr>
        <w:t xml:space="preserve"> физичките распореди за својата балансна група за секој </w:t>
      </w:r>
      <w:r w:rsidR="00CD109D" w:rsidRPr="003528CC">
        <w:rPr>
          <w:rFonts w:ascii="Myriad Pro" w:hAnsi="Myriad Pro"/>
          <w:sz w:val="20"/>
          <w:szCs w:val="20"/>
          <w:lang w:val="mk-MK"/>
        </w:rPr>
        <w:t>период на порамнување</w:t>
      </w:r>
      <w:r w:rsidRPr="003528CC">
        <w:rPr>
          <w:rFonts w:ascii="Myriad Pro" w:hAnsi="Myriad Pro"/>
          <w:sz w:val="20"/>
          <w:szCs w:val="20"/>
          <w:lang w:val="mk-MK"/>
        </w:rPr>
        <w:t xml:space="preserve">, ден однапред (Д-1) за денот Д согласно Процедурата за изготвување на конечен дневен распоред објавенa на интернет страната на </w:t>
      </w:r>
      <w:r w:rsidR="00A43934">
        <w:rPr>
          <w:rFonts w:ascii="Myriad Pro" w:hAnsi="Myriad Pro"/>
          <w:sz w:val="20"/>
          <w:szCs w:val="20"/>
          <w:lang w:val="mk-MK"/>
        </w:rPr>
        <w:t>АД МЕПСО</w:t>
      </w:r>
      <w:r w:rsidRPr="003528CC">
        <w:rPr>
          <w:rFonts w:ascii="Myriad Pro" w:hAnsi="Myriad Pro"/>
          <w:sz w:val="20"/>
          <w:szCs w:val="20"/>
          <w:lang w:val="mk-MK"/>
        </w:rPr>
        <w:t xml:space="preserve">. </w:t>
      </w:r>
    </w:p>
    <w:p w14:paraId="1178EDC8" w14:textId="6AAEA124" w:rsidR="005C48E0" w:rsidRPr="003528CC" w:rsidRDefault="00A43934" w:rsidP="00F53A90">
      <w:pPr>
        <w:pStyle w:val="NoSpacing"/>
        <w:numPr>
          <w:ilvl w:val="0"/>
          <w:numId w:val="7"/>
        </w:numPr>
        <w:ind w:left="360"/>
        <w:jc w:val="both"/>
        <w:rPr>
          <w:rFonts w:ascii="Myriad Pro" w:hAnsi="Myriad Pro"/>
          <w:sz w:val="20"/>
          <w:szCs w:val="20"/>
          <w:lang w:val="mk-MK"/>
        </w:rPr>
      </w:pPr>
      <w:r>
        <w:rPr>
          <w:rFonts w:ascii="Myriad Pro" w:hAnsi="Myriad Pro"/>
          <w:sz w:val="20"/>
          <w:szCs w:val="20"/>
          <w:lang w:val="mk-MK"/>
        </w:rPr>
        <w:t>АД МЕПСО</w:t>
      </w:r>
      <w:r w:rsidR="005C48E0" w:rsidRPr="003528CC">
        <w:rPr>
          <w:rFonts w:ascii="Myriad Pro" w:hAnsi="Myriad Pro"/>
          <w:sz w:val="20"/>
          <w:szCs w:val="20"/>
          <w:lang w:val="mk-MK"/>
        </w:rPr>
        <w:t xml:space="preserve"> ги проверува физичките распореди согласно преземените меѓународни обврски за доставување на физички распореди во однос на доделените прекугранични преносни капацитети, хармонизираност на сите номинации и нивната избалансираност </w:t>
      </w:r>
      <w:r w:rsidR="005C48E0" w:rsidRPr="0012618C">
        <w:rPr>
          <w:rFonts w:ascii="Myriad Pro" w:hAnsi="Myriad Pro"/>
          <w:sz w:val="20"/>
          <w:szCs w:val="20"/>
          <w:lang w:val="mk-MK"/>
        </w:rPr>
        <w:t>и ја известува</w:t>
      </w:r>
      <w:r w:rsidR="005C48E0" w:rsidRPr="003528CC">
        <w:rPr>
          <w:rFonts w:ascii="Myriad Pro" w:hAnsi="Myriad Pro"/>
          <w:sz w:val="20"/>
          <w:szCs w:val="20"/>
          <w:lang w:val="mk-MK"/>
        </w:rPr>
        <w:t xml:space="preserve"> БОС во случај на прифаќање или неприфаќање на распоредите.</w:t>
      </w:r>
    </w:p>
    <w:p w14:paraId="6746DE4E" w14:textId="75B30FE4" w:rsidR="006F78D5" w:rsidRPr="003528CC" w:rsidRDefault="002257DE" w:rsidP="00F53A90">
      <w:pPr>
        <w:pStyle w:val="NoSpacing"/>
        <w:numPr>
          <w:ilvl w:val="0"/>
          <w:numId w:val="7"/>
        </w:numPr>
        <w:ind w:left="360"/>
        <w:jc w:val="both"/>
        <w:rPr>
          <w:rFonts w:ascii="Myriad Pro" w:hAnsi="Myriad Pro"/>
          <w:sz w:val="20"/>
          <w:szCs w:val="20"/>
          <w:lang w:val="mk-MK"/>
        </w:rPr>
      </w:pPr>
      <w:r w:rsidRPr="003528CC">
        <w:rPr>
          <w:rFonts w:ascii="Myriad Pro" w:hAnsi="Myriad Pro"/>
          <w:sz w:val="20"/>
          <w:szCs w:val="20"/>
        </w:rPr>
        <w:lastRenderedPageBreak/>
        <w:t xml:space="preserve">БОС е </w:t>
      </w:r>
      <w:proofErr w:type="spellStart"/>
      <w:r w:rsidRPr="003528CC">
        <w:rPr>
          <w:rFonts w:ascii="Myriad Pro" w:hAnsi="Myriad Pro"/>
          <w:sz w:val="20"/>
          <w:szCs w:val="20"/>
        </w:rPr>
        <w:t>целосно</w:t>
      </w:r>
      <w:proofErr w:type="spellEnd"/>
      <w:r w:rsidRPr="003528CC">
        <w:rPr>
          <w:rFonts w:ascii="Myriad Pro" w:hAnsi="Myriad Pro"/>
          <w:sz w:val="20"/>
          <w:szCs w:val="20"/>
        </w:rPr>
        <w:t xml:space="preserve"> </w:t>
      </w:r>
      <w:proofErr w:type="spellStart"/>
      <w:r w:rsidRPr="003528CC">
        <w:rPr>
          <w:rFonts w:ascii="Myriad Pro" w:hAnsi="Myriad Pro"/>
          <w:sz w:val="20"/>
          <w:szCs w:val="20"/>
        </w:rPr>
        <w:t>одговорн</w:t>
      </w:r>
      <w:proofErr w:type="spellEnd"/>
      <w:r w:rsidRPr="003528CC">
        <w:rPr>
          <w:rFonts w:ascii="Myriad Pro" w:hAnsi="Myriad Pro"/>
          <w:sz w:val="20"/>
          <w:szCs w:val="20"/>
          <w:lang w:val="mk-MK"/>
        </w:rPr>
        <w:t>а</w:t>
      </w:r>
      <w:r w:rsidRPr="003528CC">
        <w:rPr>
          <w:rFonts w:ascii="Myriad Pro" w:hAnsi="Myriad Pro"/>
          <w:sz w:val="20"/>
          <w:szCs w:val="20"/>
        </w:rPr>
        <w:t xml:space="preserve"> </w:t>
      </w:r>
      <w:proofErr w:type="spellStart"/>
      <w:r w:rsidRPr="003528CC">
        <w:rPr>
          <w:rFonts w:ascii="Myriad Pro" w:hAnsi="Myriad Pro"/>
          <w:sz w:val="20"/>
          <w:szCs w:val="20"/>
        </w:rPr>
        <w:t>за</w:t>
      </w:r>
      <w:proofErr w:type="spellEnd"/>
      <w:r w:rsidR="00FB7439" w:rsidRPr="003528CC">
        <w:rPr>
          <w:rFonts w:ascii="Myriad Pro" w:hAnsi="Myriad Pro"/>
          <w:sz w:val="20"/>
          <w:szCs w:val="20"/>
          <w:lang w:val="mk-MK"/>
        </w:rPr>
        <w:t xml:space="preserve"> сите направени</w:t>
      </w:r>
      <w:r w:rsidR="00FB7439" w:rsidRPr="003528CC">
        <w:rPr>
          <w:rFonts w:ascii="Myriad Pro" w:hAnsi="Myriad Pro"/>
          <w:sz w:val="20"/>
          <w:szCs w:val="20"/>
        </w:rPr>
        <w:t xml:space="preserve"> </w:t>
      </w:r>
      <w:proofErr w:type="spellStart"/>
      <w:r w:rsidR="00FB7439" w:rsidRPr="003528CC">
        <w:rPr>
          <w:rFonts w:ascii="Myriad Pro" w:hAnsi="Myriad Pro"/>
          <w:sz w:val="20"/>
          <w:szCs w:val="20"/>
        </w:rPr>
        <w:t>греш</w:t>
      </w:r>
      <w:proofErr w:type="spellEnd"/>
      <w:r w:rsidR="00FB7439" w:rsidRPr="003528CC">
        <w:rPr>
          <w:rFonts w:ascii="Myriad Pro" w:hAnsi="Myriad Pro"/>
          <w:sz w:val="20"/>
          <w:szCs w:val="20"/>
          <w:lang w:val="mk-MK"/>
        </w:rPr>
        <w:t>ки</w:t>
      </w:r>
      <w:r w:rsidRPr="003528CC">
        <w:rPr>
          <w:rFonts w:ascii="Myriad Pro" w:hAnsi="Myriad Pro"/>
          <w:sz w:val="20"/>
          <w:szCs w:val="20"/>
        </w:rPr>
        <w:t xml:space="preserve"> </w:t>
      </w:r>
      <w:proofErr w:type="spellStart"/>
      <w:r w:rsidRPr="003528CC">
        <w:rPr>
          <w:rFonts w:ascii="Myriad Pro" w:hAnsi="Myriad Pro"/>
          <w:sz w:val="20"/>
          <w:szCs w:val="20"/>
        </w:rPr>
        <w:t>во</w:t>
      </w:r>
      <w:proofErr w:type="spellEnd"/>
      <w:r w:rsidRPr="003528CC">
        <w:rPr>
          <w:rFonts w:ascii="Myriad Pro" w:hAnsi="Myriad Pro"/>
          <w:sz w:val="20"/>
          <w:szCs w:val="20"/>
        </w:rPr>
        <w:t xml:space="preserve"> </w:t>
      </w:r>
      <w:proofErr w:type="spellStart"/>
      <w:r w:rsidRPr="003528CC">
        <w:rPr>
          <w:rFonts w:ascii="Myriad Pro" w:hAnsi="Myriad Pro"/>
          <w:sz w:val="20"/>
          <w:szCs w:val="20"/>
        </w:rPr>
        <w:t>своите</w:t>
      </w:r>
      <w:proofErr w:type="spellEnd"/>
      <w:r w:rsidRPr="003528CC">
        <w:rPr>
          <w:rFonts w:ascii="Myriad Pro" w:hAnsi="Myriad Pro"/>
          <w:sz w:val="20"/>
          <w:szCs w:val="20"/>
        </w:rPr>
        <w:t xml:space="preserve"> </w:t>
      </w:r>
      <w:proofErr w:type="spellStart"/>
      <w:r w:rsidRPr="003528CC">
        <w:rPr>
          <w:rFonts w:ascii="Myriad Pro" w:hAnsi="Myriad Pro"/>
          <w:sz w:val="20"/>
          <w:szCs w:val="20"/>
        </w:rPr>
        <w:t>номинации</w:t>
      </w:r>
      <w:proofErr w:type="spellEnd"/>
      <w:r w:rsidRPr="003528CC">
        <w:rPr>
          <w:rFonts w:ascii="Myriad Pro" w:hAnsi="Myriad Pro"/>
          <w:sz w:val="20"/>
          <w:szCs w:val="20"/>
        </w:rPr>
        <w:t xml:space="preserve"> </w:t>
      </w:r>
      <w:proofErr w:type="spellStart"/>
      <w:r w:rsidRPr="003528CC">
        <w:rPr>
          <w:rFonts w:ascii="Myriad Pro" w:hAnsi="Myriad Pro"/>
          <w:sz w:val="20"/>
          <w:szCs w:val="20"/>
        </w:rPr>
        <w:t>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физички</w:t>
      </w:r>
      <w:proofErr w:type="spellEnd"/>
      <w:r w:rsidRPr="003528CC">
        <w:rPr>
          <w:rFonts w:ascii="Myriad Pro" w:hAnsi="Myriad Pro"/>
          <w:sz w:val="20"/>
          <w:szCs w:val="20"/>
        </w:rPr>
        <w:t xml:space="preserve"> </w:t>
      </w:r>
      <w:proofErr w:type="spellStart"/>
      <w:r w:rsidRPr="003528CC">
        <w:rPr>
          <w:rFonts w:ascii="Myriad Pro" w:hAnsi="Myriad Pro"/>
          <w:sz w:val="20"/>
          <w:szCs w:val="20"/>
        </w:rPr>
        <w:t>распореди</w:t>
      </w:r>
      <w:proofErr w:type="spellEnd"/>
      <w:r w:rsidRPr="003528CC">
        <w:rPr>
          <w:rFonts w:ascii="Myriad Pro" w:hAnsi="Myriad Pro"/>
          <w:sz w:val="20"/>
          <w:szCs w:val="20"/>
        </w:rPr>
        <w:t xml:space="preserve"> и </w:t>
      </w:r>
      <w:proofErr w:type="spellStart"/>
      <w:r w:rsidRPr="003528CC">
        <w:rPr>
          <w:rFonts w:ascii="Myriad Pro" w:hAnsi="Myriad Pro"/>
          <w:sz w:val="20"/>
          <w:szCs w:val="20"/>
        </w:rPr>
        <w:t>во</w:t>
      </w:r>
      <w:proofErr w:type="spellEnd"/>
      <w:r w:rsidRPr="003528CC">
        <w:rPr>
          <w:rFonts w:ascii="Myriad Pro" w:hAnsi="Myriad Pro"/>
          <w:sz w:val="20"/>
          <w:szCs w:val="20"/>
        </w:rPr>
        <w:t xml:space="preserve"> </w:t>
      </w:r>
      <w:proofErr w:type="spellStart"/>
      <w:r w:rsidRPr="003528CC">
        <w:rPr>
          <w:rFonts w:ascii="Myriad Pro" w:hAnsi="Myriad Pro"/>
          <w:sz w:val="20"/>
          <w:szCs w:val="20"/>
        </w:rPr>
        <w:t>случаите</w:t>
      </w:r>
      <w:proofErr w:type="spellEnd"/>
      <w:r w:rsidRPr="003528CC">
        <w:rPr>
          <w:rFonts w:ascii="Myriad Pro" w:hAnsi="Myriad Pro"/>
          <w:sz w:val="20"/>
          <w:szCs w:val="20"/>
        </w:rPr>
        <w:t xml:space="preserve"> </w:t>
      </w:r>
      <w:proofErr w:type="spellStart"/>
      <w:r w:rsidRPr="003528CC">
        <w:rPr>
          <w:rFonts w:ascii="Myriad Pro" w:hAnsi="Myriad Pro"/>
          <w:sz w:val="20"/>
          <w:szCs w:val="20"/>
        </w:rPr>
        <w:t>кога</w:t>
      </w:r>
      <w:proofErr w:type="spellEnd"/>
      <w:r w:rsidRPr="003528CC">
        <w:rPr>
          <w:rFonts w:ascii="Myriad Pro" w:hAnsi="Myriad Pro"/>
          <w:sz w:val="20"/>
          <w:szCs w:val="20"/>
        </w:rPr>
        <w:t xml:space="preserve"> </w:t>
      </w:r>
      <w:r w:rsidR="00A43934">
        <w:rPr>
          <w:rFonts w:ascii="Myriad Pro" w:hAnsi="Myriad Pro"/>
          <w:sz w:val="20"/>
          <w:szCs w:val="20"/>
          <w:lang w:val="mk-MK"/>
        </w:rPr>
        <w:t>АД МЕПСО</w:t>
      </w:r>
      <w:r w:rsidRPr="003528CC">
        <w:rPr>
          <w:rFonts w:ascii="Myriad Pro" w:hAnsi="Myriad Pro"/>
          <w:sz w:val="20"/>
          <w:szCs w:val="20"/>
        </w:rPr>
        <w:t xml:space="preserve"> </w:t>
      </w:r>
      <w:proofErr w:type="spellStart"/>
      <w:r w:rsidRPr="003528CC">
        <w:rPr>
          <w:rFonts w:ascii="Myriad Pro" w:hAnsi="Myriad Pro"/>
          <w:sz w:val="20"/>
          <w:szCs w:val="20"/>
        </w:rPr>
        <w:t>не</w:t>
      </w:r>
      <w:proofErr w:type="spellEnd"/>
      <w:r w:rsidRPr="003528CC">
        <w:rPr>
          <w:rFonts w:ascii="Myriad Pro" w:hAnsi="Myriad Pro"/>
          <w:sz w:val="20"/>
          <w:szCs w:val="20"/>
        </w:rPr>
        <w:t xml:space="preserve"> </w:t>
      </w:r>
      <w:proofErr w:type="spellStart"/>
      <w:r w:rsidRPr="003528CC">
        <w:rPr>
          <w:rFonts w:ascii="Myriad Pro" w:hAnsi="Myriad Pro"/>
          <w:sz w:val="20"/>
          <w:szCs w:val="20"/>
        </w:rPr>
        <w:t>побарал</w:t>
      </w:r>
      <w:proofErr w:type="spellEnd"/>
      <w:r w:rsidRPr="003528CC">
        <w:rPr>
          <w:rFonts w:ascii="Myriad Pro" w:hAnsi="Myriad Pro"/>
          <w:sz w:val="20"/>
          <w:szCs w:val="20"/>
        </w:rPr>
        <w:t xml:space="preserve"> </w:t>
      </w:r>
      <w:proofErr w:type="spellStart"/>
      <w:r w:rsidRPr="003528CC">
        <w:rPr>
          <w:rFonts w:ascii="Myriad Pro" w:hAnsi="Myriad Pro"/>
          <w:sz w:val="20"/>
          <w:szCs w:val="20"/>
        </w:rPr>
        <w:t>ревизија</w:t>
      </w:r>
      <w:proofErr w:type="spellEnd"/>
      <w:r w:rsidRPr="003528CC">
        <w:rPr>
          <w:rFonts w:ascii="Myriad Pro" w:hAnsi="Myriad Pro"/>
          <w:sz w:val="20"/>
          <w:szCs w:val="20"/>
        </w:rPr>
        <w:t xml:space="preserve"> </w:t>
      </w:r>
      <w:proofErr w:type="spellStart"/>
      <w:r w:rsidRPr="003528CC">
        <w:rPr>
          <w:rFonts w:ascii="Myriad Pro" w:hAnsi="Myriad Pro"/>
          <w:sz w:val="20"/>
          <w:szCs w:val="20"/>
        </w:rPr>
        <w:t>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физичките</w:t>
      </w:r>
      <w:proofErr w:type="spellEnd"/>
      <w:r w:rsidRPr="003528CC">
        <w:rPr>
          <w:rFonts w:ascii="Myriad Pro" w:hAnsi="Myriad Pro"/>
          <w:sz w:val="20"/>
          <w:szCs w:val="20"/>
        </w:rPr>
        <w:t xml:space="preserve"> </w:t>
      </w:r>
      <w:proofErr w:type="spellStart"/>
      <w:r w:rsidRPr="003528CC">
        <w:rPr>
          <w:rFonts w:ascii="Myriad Pro" w:hAnsi="Myriad Pro"/>
          <w:sz w:val="20"/>
          <w:szCs w:val="20"/>
        </w:rPr>
        <w:t>распореди</w:t>
      </w:r>
      <w:proofErr w:type="spellEnd"/>
      <w:r w:rsidRPr="003528CC">
        <w:rPr>
          <w:rFonts w:ascii="Myriad Pro" w:hAnsi="Myriad Pro"/>
          <w:sz w:val="20"/>
          <w:szCs w:val="20"/>
        </w:rPr>
        <w:t>.</w:t>
      </w:r>
    </w:p>
    <w:p w14:paraId="24CB4F92" w14:textId="77777777" w:rsidR="00F54328" w:rsidRPr="003528CC" w:rsidRDefault="0086038D" w:rsidP="00F53A90">
      <w:pPr>
        <w:pStyle w:val="NoSpacing"/>
        <w:numPr>
          <w:ilvl w:val="0"/>
          <w:numId w:val="7"/>
        </w:numPr>
        <w:ind w:left="360"/>
        <w:jc w:val="both"/>
        <w:rPr>
          <w:rFonts w:ascii="Myriad Pro" w:hAnsi="Myriad Pro"/>
          <w:sz w:val="20"/>
          <w:szCs w:val="20"/>
        </w:rPr>
      </w:pPr>
      <w:r>
        <w:rPr>
          <w:rFonts w:ascii="Myriad Pro" w:hAnsi="Myriad Pro"/>
          <w:sz w:val="20"/>
          <w:szCs w:val="20"/>
          <w:lang w:val="mk-MK"/>
        </w:rPr>
        <w:t>Ф</w:t>
      </w:r>
      <w:proofErr w:type="spellStart"/>
      <w:r w:rsidR="00F54328" w:rsidRPr="003528CC">
        <w:rPr>
          <w:rFonts w:ascii="Myriad Pro" w:hAnsi="Myriad Pro"/>
          <w:sz w:val="20"/>
          <w:szCs w:val="20"/>
        </w:rPr>
        <w:t>изичките</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распореди</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на</w:t>
      </w:r>
      <w:proofErr w:type="spellEnd"/>
      <w:r w:rsidR="00F54328" w:rsidRPr="003528CC">
        <w:rPr>
          <w:rFonts w:ascii="Myriad Pro" w:hAnsi="Myriad Pro"/>
          <w:sz w:val="20"/>
          <w:szCs w:val="20"/>
        </w:rPr>
        <w:t xml:space="preserve"> БОС </w:t>
      </w:r>
      <w:proofErr w:type="spellStart"/>
      <w:r w:rsidR="00F54328" w:rsidRPr="003528CC">
        <w:rPr>
          <w:rFonts w:ascii="Myriad Pro" w:hAnsi="Myriad Pro"/>
          <w:sz w:val="20"/>
          <w:szCs w:val="20"/>
        </w:rPr>
        <w:t>мора</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да</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се</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во</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согласност</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со</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соодветните</w:t>
      </w:r>
      <w:proofErr w:type="spellEnd"/>
      <w:r w:rsidR="0047366B" w:rsidRPr="003528CC">
        <w:rPr>
          <w:rFonts w:ascii="Myriad Pro" w:hAnsi="Myriad Pro"/>
          <w:sz w:val="20"/>
          <w:szCs w:val="20"/>
          <w:lang w:val="mk-MK"/>
        </w:rPr>
        <w:t xml:space="preserve"> билатерални</w:t>
      </w:r>
      <w:r w:rsidR="00F54328" w:rsidRPr="003528CC">
        <w:rPr>
          <w:rFonts w:ascii="Myriad Pro" w:hAnsi="Myriad Pro"/>
          <w:sz w:val="20"/>
          <w:szCs w:val="20"/>
        </w:rPr>
        <w:t xml:space="preserve"> </w:t>
      </w:r>
      <w:proofErr w:type="spellStart"/>
      <w:r w:rsidR="00F54328" w:rsidRPr="003528CC">
        <w:rPr>
          <w:rFonts w:ascii="Myriad Pro" w:hAnsi="Myriad Pro"/>
          <w:sz w:val="20"/>
          <w:szCs w:val="20"/>
        </w:rPr>
        <w:t>договори</w:t>
      </w:r>
      <w:proofErr w:type="spellEnd"/>
      <w:r w:rsidR="00F54328" w:rsidRPr="003528CC">
        <w:rPr>
          <w:rFonts w:ascii="Myriad Pro" w:hAnsi="Myriad Pro"/>
          <w:sz w:val="20"/>
          <w:szCs w:val="20"/>
        </w:rPr>
        <w:t>.</w:t>
      </w:r>
    </w:p>
    <w:p w14:paraId="26B869D5" w14:textId="77777777" w:rsidR="00F54328" w:rsidRPr="003528CC" w:rsidRDefault="005D3451" w:rsidP="00F53A90">
      <w:pPr>
        <w:pStyle w:val="NoSpacing"/>
        <w:numPr>
          <w:ilvl w:val="0"/>
          <w:numId w:val="7"/>
        </w:numPr>
        <w:ind w:left="360"/>
        <w:jc w:val="both"/>
        <w:rPr>
          <w:rFonts w:ascii="Myriad Pro" w:hAnsi="Myriad Pro"/>
          <w:sz w:val="20"/>
          <w:szCs w:val="20"/>
        </w:rPr>
      </w:pPr>
      <w:r w:rsidRPr="003528CC">
        <w:rPr>
          <w:rFonts w:ascii="Myriad Pro" w:hAnsi="Myriad Pro"/>
          <w:sz w:val="20"/>
          <w:szCs w:val="20"/>
          <w:lang w:val="mk-MK"/>
        </w:rPr>
        <w:t xml:space="preserve">БОС има право да достави нов </w:t>
      </w:r>
      <w:r w:rsidR="008F5A44">
        <w:rPr>
          <w:rFonts w:ascii="Myriad Pro" w:hAnsi="Myriad Pro"/>
          <w:sz w:val="20"/>
          <w:szCs w:val="20"/>
          <w:lang w:val="mk-MK"/>
        </w:rPr>
        <w:t>ф</w:t>
      </w:r>
      <w:proofErr w:type="spellStart"/>
      <w:r w:rsidR="00F54328" w:rsidRPr="003528CC">
        <w:rPr>
          <w:rFonts w:ascii="Myriad Pro" w:hAnsi="Myriad Pro"/>
          <w:sz w:val="20"/>
          <w:szCs w:val="20"/>
        </w:rPr>
        <w:t>изички</w:t>
      </w:r>
      <w:proofErr w:type="spellEnd"/>
      <w:r w:rsidR="00F54328" w:rsidRPr="003528CC">
        <w:rPr>
          <w:rFonts w:ascii="Myriad Pro" w:hAnsi="Myriad Pro"/>
          <w:sz w:val="20"/>
          <w:szCs w:val="20"/>
        </w:rPr>
        <w:t xml:space="preserve"> </w:t>
      </w:r>
      <w:proofErr w:type="spellStart"/>
      <w:r w:rsidR="00F54328" w:rsidRPr="003528CC">
        <w:rPr>
          <w:rFonts w:ascii="Myriad Pro" w:hAnsi="Myriad Pro"/>
          <w:sz w:val="20"/>
          <w:szCs w:val="20"/>
        </w:rPr>
        <w:t>распоред</w:t>
      </w:r>
      <w:proofErr w:type="spellEnd"/>
      <w:r w:rsidR="00F54328" w:rsidRPr="003528CC">
        <w:rPr>
          <w:rFonts w:ascii="Myriad Pro" w:hAnsi="Myriad Pro"/>
          <w:sz w:val="20"/>
          <w:szCs w:val="20"/>
        </w:rPr>
        <w:t xml:space="preserve"> </w:t>
      </w:r>
      <w:r w:rsidRPr="003528CC">
        <w:rPr>
          <w:rFonts w:ascii="Myriad Pro" w:hAnsi="Myriad Pro"/>
          <w:sz w:val="20"/>
          <w:szCs w:val="20"/>
          <w:lang w:val="mk-MK"/>
        </w:rPr>
        <w:t xml:space="preserve">или да направи корекција на претходно одобрен физички распоред </w:t>
      </w:r>
      <w:r w:rsidR="00F54328" w:rsidRPr="003528CC">
        <w:rPr>
          <w:rFonts w:ascii="Myriad Pro" w:hAnsi="Myriad Pro"/>
          <w:sz w:val="20"/>
          <w:szCs w:val="20"/>
        </w:rPr>
        <w:t>согласно</w:t>
      </w:r>
      <w:r w:rsidR="00C74BBE" w:rsidRPr="003528CC">
        <w:rPr>
          <w:rFonts w:ascii="Myriad Pro" w:hAnsi="Myriad Pro"/>
          <w:sz w:val="20"/>
          <w:szCs w:val="20"/>
          <w:lang w:val="mk-MK"/>
        </w:rPr>
        <w:t xml:space="preserve"> Член 102 и Член </w:t>
      </w:r>
      <w:r w:rsidR="0086038D">
        <w:rPr>
          <w:rFonts w:ascii="Myriad Pro" w:hAnsi="Myriad Pro"/>
          <w:sz w:val="20"/>
          <w:szCs w:val="20"/>
          <w:lang w:val="mk-MK"/>
        </w:rPr>
        <w:t>103 од Правилата за балансирање</w:t>
      </w:r>
      <w:r w:rsidR="005B21AB">
        <w:rPr>
          <w:rFonts w:ascii="Myriad Pro" w:hAnsi="Myriad Pro"/>
          <w:sz w:val="20"/>
          <w:szCs w:val="20"/>
          <w:lang w:val="mk-MK"/>
        </w:rPr>
        <w:t xml:space="preserve"> на ЕЕС</w:t>
      </w:r>
      <w:r w:rsidR="00C74BBE" w:rsidRPr="003528CC">
        <w:rPr>
          <w:rFonts w:ascii="Myriad Pro" w:hAnsi="Myriad Pro"/>
          <w:sz w:val="20"/>
          <w:szCs w:val="20"/>
        </w:rPr>
        <w:t>.</w:t>
      </w:r>
    </w:p>
    <w:p w14:paraId="0BC0E966" w14:textId="77777777" w:rsidR="00441EE5" w:rsidRPr="003528CC" w:rsidRDefault="00441EE5" w:rsidP="00441EE5">
      <w:pPr>
        <w:pStyle w:val="NoSpacing"/>
        <w:ind w:left="360"/>
        <w:jc w:val="both"/>
        <w:rPr>
          <w:rFonts w:ascii="Myriad Pro" w:hAnsi="Myriad Pro"/>
          <w:sz w:val="20"/>
          <w:szCs w:val="20"/>
        </w:rPr>
      </w:pPr>
    </w:p>
    <w:p w14:paraId="02C69971" w14:textId="77777777" w:rsidR="00F54328" w:rsidRPr="003528CC" w:rsidRDefault="00F54328" w:rsidP="00F54328">
      <w:pPr>
        <w:pStyle w:val="NoSpacing"/>
        <w:jc w:val="both"/>
        <w:rPr>
          <w:rFonts w:ascii="Myriad Pro" w:hAnsi="Myriad Pro"/>
          <w:sz w:val="20"/>
          <w:szCs w:val="20"/>
          <w:lang w:val="mk-MK"/>
        </w:rPr>
      </w:pP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p>
    <w:p w14:paraId="17F93E0C" w14:textId="77777777" w:rsidR="00563956" w:rsidRPr="003528CC" w:rsidRDefault="00406598" w:rsidP="00563956">
      <w:pPr>
        <w:pStyle w:val="NoSpacing"/>
        <w:jc w:val="both"/>
        <w:rPr>
          <w:rFonts w:ascii="Myriad Pro" w:hAnsi="Myriad Pro"/>
          <w:b/>
          <w:sz w:val="20"/>
          <w:szCs w:val="20"/>
        </w:rPr>
      </w:pPr>
      <w:r w:rsidRPr="003528CC">
        <w:rPr>
          <w:rFonts w:ascii="Myriad Pro" w:hAnsi="Myriad Pro"/>
          <w:b/>
          <w:sz w:val="20"/>
          <w:szCs w:val="20"/>
        </w:rPr>
        <w:t>I</w:t>
      </w:r>
      <w:r w:rsidR="00F65DE9" w:rsidRPr="003528CC">
        <w:rPr>
          <w:rFonts w:ascii="Myriad Pro" w:hAnsi="Myriad Pro"/>
          <w:b/>
          <w:sz w:val="20"/>
          <w:szCs w:val="20"/>
        </w:rPr>
        <w:t>V</w:t>
      </w:r>
      <w:r w:rsidR="00884C0E" w:rsidRPr="003528CC">
        <w:rPr>
          <w:rFonts w:ascii="Myriad Pro" w:hAnsi="Myriad Pro"/>
          <w:b/>
          <w:sz w:val="20"/>
          <w:szCs w:val="20"/>
        </w:rPr>
        <w:t xml:space="preserve">. </w:t>
      </w:r>
      <w:r w:rsidR="008377F7" w:rsidRPr="003528CC">
        <w:rPr>
          <w:rFonts w:ascii="Myriad Pro" w:hAnsi="Myriad Pro"/>
          <w:b/>
          <w:sz w:val="20"/>
          <w:szCs w:val="20"/>
        </w:rPr>
        <w:tab/>
      </w:r>
      <w:r w:rsidR="00563956" w:rsidRPr="003528CC">
        <w:rPr>
          <w:rFonts w:ascii="Myriad Pro" w:hAnsi="Myriad Pro"/>
          <w:b/>
          <w:sz w:val="20"/>
          <w:szCs w:val="20"/>
          <w:lang w:val="mk-MK"/>
        </w:rPr>
        <w:t>ФИНАНСИСКО ПОРАМНУВАЊЕ НА ОТСТАПУВАЊАТА</w:t>
      </w:r>
    </w:p>
    <w:p w14:paraId="4FCE1C77" w14:textId="77777777" w:rsidR="00B271B1" w:rsidRPr="003528CC" w:rsidRDefault="00B271B1" w:rsidP="00F54328">
      <w:pPr>
        <w:pStyle w:val="NoSpacing"/>
        <w:jc w:val="both"/>
        <w:rPr>
          <w:rFonts w:ascii="Myriad Pro" w:hAnsi="Myriad Pro"/>
          <w:b/>
          <w:sz w:val="20"/>
          <w:szCs w:val="20"/>
        </w:rPr>
      </w:pPr>
    </w:p>
    <w:p w14:paraId="3126E45D" w14:textId="77777777" w:rsidR="00F54328" w:rsidRPr="003528CC" w:rsidRDefault="00F54328" w:rsidP="00B271B1">
      <w:pPr>
        <w:pStyle w:val="NoSpacing"/>
        <w:jc w:val="center"/>
        <w:rPr>
          <w:rFonts w:ascii="Myriad Pro" w:hAnsi="Myriad Pro"/>
          <w:sz w:val="20"/>
          <w:szCs w:val="20"/>
        </w:rPr>
      </w:pPr>
      <w:r w:rsidRPr="003528CC">
        <w:rPr>
          <w:rFonts w:ascii="Myriad Pro" w:hAnsi="Myriad Pro"/>
          <w:sz w:val="20"/>
          <w:szCs w:val="20"/>
          <w:lang w:val="mk-MK"/>
        </w:rPr>
        <w:t>Член</w:t>
      </w:r>
      <w:r w:rsidRPr="003528CC">
        <w:rPr>
          <w:rFonts w:ascii="Myriad Pro" w:hAnsi="Myriad Pro"/>
          <w:sz w:val="20"/>
          <w:szCs w:val="20"/>
        </w:rPr>
        <w:t xml:space="preserve"> </w:t>
      </w:r>
      <w:r w:rsidR="00226BE4" w:rsidRPr="003528CC">
        <w:rPr>
          <w:rFonts w:ascii="Myriad Pro" w:hAnsi="Myriad Pro"/>
          <w:sz w:val="20"/>
          <w:szCs w:val="20"/>
          <w:lang w:val="mk-MK"/>
        </w:rPr>
        <w:t>6</w:t>
      </w:r>
    </w:p>
    <w:p w14:paraId="3C13832D" w14:textId="77777777" w:rsidR="00226BE4" w:rsidRPr="003528CC" w:rsidRDefault="00856F32" w:rsidP="007E29E4">
      <w:pPr>
        <w:pStyle w:val="NoSpacing"/>
        <w:numPr>
          <w:ilvl w:val="0"/>
          <w:numId w:val="9"/>
        </w:numPr>
        <w:jc w:val="both"/>
        <w:rPr>
          <w:rFonts w:ascii="Myriad Pro" w:hAnsi="Myriad Pro"/>
          <w:sz w:val="20"/>
          <w:szCs w:val="20"/>
          <w:lang w:val="mk-MK"/>
        </w:rPr>
      </w:pPr>
      <w:r w:rsidRPr="003528CC">
        <w:rPr>
          <w:rFonts w:ascii="Myriad Pro" w:hAnsi="Myriad Pro"/>
          <w:sz w:val="20"/>
          <w:szCs w:val="20"/>
          <w:lang w:val="mk-MK"/>
        </w:rPr>
        <w:t xml:space="preserve">Пресметката на отстапувањата на БОС се прави во согласност со </w:t>
      </w:r>
      <w:r w:rsidR="0012618C">
        <w:rPr>
          <w:rFonts w:ascii="Myriad Pro" w:hAnsi="Myriad Pro"/>
          <w:sz w:val="20"/>
          <w:szCs w:val="20"/>
          <w:lang w:val="mk-MK"/>
        </w:rPr>
        <w:t xml:space="preserve">одредбите </w:t>
      </w:r>
      <w:r w:rsidR="00226BE4" w:rsidRPr="003528CC">
        <w:rPr>
          <w:rFonts w:ascii="Myriad Pro" w:hAnsi="Myriad Pro"/>
          <w:sz w:val="20"/>
          <w:szCs w:val="20"/>
          <w:lang w:val="mk-MK"/>
        </w:rPr>
        <w:t xml:space="preserve">од </w:t>
      </w:r>
      <w:r w:rsidR="009109ED" w:rsidRPr="003528CC">
        <w:rPr>
          <w:rFonts w:ascii="Myriad Pro" w:hAnsi="Myriad Pro"/>
          <w:sz w:val="20"/>
          <w:szCs w:val="20"/>
          <w:lang w:val="mk-MK"/>
        </w:rPr>
        <w:t xml:space="preserve">Член </w:t>
      </w:r>
      <w:r w:rsidR="00226BE4" w:rsidRPr="003528CC">
        <w:rPr>
          <w:rFonts w:ascii="Myriad Pro" w:hAnsi="Myriad Pro"/>
          <w:sz w:val="20"/>
          <w:szCs w:val="20"/>
          <w:lang w:val="mk-MK"/>
        </w:rPr>
        <w:t xml:space="preserve">79 до </w:t>
      </w:r>
      <w:r w:rsidR="009109ED" w:rsidRPr="003528CC">
        <w:rPr>
          <w:rFonts w:ascii="Myriad Pro" w:hAnsi="Myriad Pro"/>
          <w:sz w:val="20"/>
          <w:szCs w:val="20"/>
          <w:lang w:val="mk-MK"/>
        </w:rPr>
        <w:t xml:space="preserve">Член </w:t>
      </w:r>
      <w:r w:rsidR="00226BE4" w:rsidRPr="003528CC">
        <w:rPr>
          <w:rFonts w:ascii="Myriad Pro" w:hAnsi="Myriad Pro"/>
          <w:sz w:val="20"/>
          <w:szCs w:val="20"/>
          <w:lang w:val="mk-MK"/>
        </w:rPr>
        <w:t>88</w:t>
      </w:r>
      <w:r w:rsidR="0086038D">
        <w:rPr>
          <w:rFonts w:ascii="Myriad Pro" w:hAnsi="Myriad Pro"/>
          <w:sz w:val="20"/>
          <w:szCs w:val="20"/>
          <w:lang w:val="mk-MK"/>
        </w:rPr>
        <w:t xml:space="preserve"> од Правилата за балансирање</w:t>
      </w:r>
      <w:r w:rsidRPr="003528CC">
        <w:rPr>
          <w:rFonts w:ascii="Myriad Pro" w:hAnsi="Myriad Pro"/>
          <w:sz w:val="20"/>
          <w:szCs w:val="20"/>
          <w:lang w:val="mk-MK"/>
        </w:rPr>
        <w:t>.</w:t>
      </w:r>
      <w:r w:rsidR="00441EE5" w:rsidRPr="003528CC">
        <w:rPr>
          <w:rFonts w:ascii="Myriad Pro" w:hAnsi="Myriad Pro"/>
          <w:sz w:val="20"/>
          <w:szCs w:val="20"/>
          <w:lang w:val="mk-MK"/>
        </w:rPr>
        <w:t xml:space="preserve"> </w:t>
      </w:r>
      <w:r w:rsidR="00F54328" w:rsidRPr="003528CC">
        <w:rPr>
          <w:rFonts w:ascii="Myriad Pro" w:hAnsi="Myriad Pro"/>
          <w:sz w:val="20"/>
          <w:szCs w:val="20"/>
          <w:lang w:val="mk-MK"/>
        </w:rPr>
        <w:tab/>
      </w:r>
    </w:p>
    <w:p w14:paraId="539C2273" w14:textId="77777777" w:rsidR="00226BE4" w:rsidRPr="003528CC" w:rsidRDefault="00226BE4" w:rsidP="007E29E4">
      <w:pPr>
        <w:pStyle w:val="NoSpacing"/>
        <w:numPr>
          <w:ilvl w:val="0"/>
          <w:numId w:val="9"/>
        </w:numPr>
        <w:jc w:val="both"/>
        <w:rPr>
          <w:rFonts w:ascii="Myriad Pro" w:hAnsi="Myriad Pro"/>
          <w:sz w:val="20"/>
          <w:szCs w:val="20"/>
          <w:lang w:val="mk-MK"/>
        </w:rPr>
      </w:pPr>
      <w:r w:rsidRPr="003528CC">
        <w:rPr>
          <w:rFonts w:ascii="Myriad Pro" w:hAnsi="Myriad Pro"/>
          <w:sz w:val="20"/>
          <w:szCs w:val="20"/>
          <w:lang w:val="mk-MK"/>
        </w:rPr>
        <w:t>Пресметката на отстапувањето се врши на месечно ниво, за секој период на порамнување на отстапувањата ISP</w:t>
      </w:r>
      <w:r w:rsidR="00F94039" w:rsidRPr="003528CC">
        <w:rPr>
          <w:rFonts w:ascii="Myriad Pro" w:hAnsi="Myriad Pro"/>
          <w:sz w:val="20"/>
          <w:szCs w:val="20"/>
          <w:lang w:val="mk-MK"/>
        </w:rPr>
        <w:t xml:space="preserve"> (часовно)</w:t>
      </w:r>
      <w:r w:rsidRPr="003528CC">
        <w:rPr>
          <w:rFonts w:ascii="Myriad Pro" w:hAnsi="Myriad Pro"/>
          <w:sz w:val="20"/>
          <w:szCs w:val="20"/>
          <w:lang w:val="mk-MK"/>
        </w:rPr>
        <w:t xml:space="preserve">. </w:t>
      </w:r>
    </w:p>
    <w:p w14:paraId="27E26C19" w14:textId="77777777" w:rsidR="00226BE4" w:rsidRPr="003528CC" w:rsidRDefault="00226BE4" w:rsidP="007E29E4">
      <w:pPr>
        <w:pStyle w:val="NoSpacing"/>
        <w:numPr>
          <w:ilvl w:val="0"/>
          <w:numId w:val="9"/>
        </w:numPr>
        <w:jc w:val="both"/>
        <w:rPr>
          <w:rFonts w:ascii="Myriad Pro" w:hAnsi="Myriad Pro"/>
          <w:sz w:val="20"/>
          <w:szCs w:val="20"/>
          <w:lang w:val="mk-MK"/>
        </w:rPr>
      </w:pPr>
      <w:r w:rsidRPr="003528CC">
        <w:rPr>
          <w:rFonts w:ascii="Myriad Pro" w:hAnsi="Myriad Pro"/>
          <w:sz w:val="20"/>
          <w:szCs w:val="20"/>
          <w:lang w:val="mk-MK"/>
        </w:rPr>
        <w:t>Доставените количини на пресметковните податоци се обезбедуваат во целобројни вредности на kWh.</w:t>
      </w:r>
    </w:p>
    <w:p w14:paraId="3459B826" w14:textId="77777777" w:rsidR="00226BE4" w:rsidRPr="003528CC" w:rsidRDefault="00226BE4" w:rsidP="007E29E4">
      <w:pPr>
        <w:pStyle w:val="NoSpacing"/>
        <w:numPr>
          <w:ilvl w:val="0"/>
          <w:numId w:val="9"/>
        </w:numPr>
        <w:jc w:val="both"/>
        <w:rPr>
          <w:rFonts w:ascii="Myriad Pro" w:hAnsi="Myriad Pro"/>
          <w:sz w:val="20"/>
          <w:szCs w:val="20"/>
          <w:lang w:val="mk-MK"/>
        </w:rPr>
      </w:pPr>
      <w:r w:rsidRPr="003528CC">
        <w:rPr>
          <w:rFonts w:ascii="Myriad Pro" w:hAnsi="Myriad Pro"/>
          <w:sz w:val="20"/>
          <w:szCs w:val="20"/>
          <w:lang w:val="mk-MK"/>
        </w:rPr>
        <w:t>Пресметка на отстапувањата ги содржи вредностите на позитивните или негативните отстапувања на балансната група одделно за секој период на порамнување на отстапувањата.</w:t>
      </w:r>
    </w:p>
    <w:p w14:paraId="70FA6511" w14:textId="77777777" w:rsidR="00441EE5" w:rsidRPr="003528CC" w:rsidRDefault="00441EE5" w:rsidP="00F65DE9">
      <w:pPr>
        <w:pStyle w:val="NoSpacing"/>
        <w:jc w:val="center"/>
        <w:rPr>
          <w:rFonts w:ascii="Myriad Pro" w:hAnsi="Myriad Pro"/>
          <w:sz w:val="20"/>
          <w:szCs w:val="20"/>
          <w:lang w:val="mk-MK"/>
        </w:rPr>
      </w:pPr>
      <w:bookmarkStart w:id="1" w:name="_Ref6956579"/>
    </w:p>
    <w:p w14:paraId="51042028" w14:textId="77777777" w:rsidR="00226BE4" w:rsidRPr="003528CC" w:rsidRDefault="00226BE4" w:rsidP="00F65DE9">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bookmarkEnd w:id="1"/>
      <w:r w:rsidR="00441EE5" w:rsidRPr="003528CC">
        <w:rPr>
          <w:rFonts w:ascii="Myriad Pro" w:hAnsi="Myriad Pro"/>
          <w:sz w:val="20"/>
          <w:szCs w:val="20"/>
          <w:lang w:val="mk-MK"/>
        </w:rPr>
        <w:t>7</w:t>
      </w:r>
    </w:p>
    <w:p w14:paraId="2652766D" w14:textId="77777777" w:rsidR="009A36E4" w:rsidRPr="003528CC" w:rsidRDefault="009A36E4" w:rsidP="007E29E4">
      <w:pPr>
        <w:pStyle w:val="NoSpacing"/>
        <w:numPr>
          <w:ilvl w:val="0"/>
          <w:numId w:val="21"/>
        </w:numPr>
        <w:jc w:val="both"/>
        <w:rPr>
          <w:rFonts w:ascii="Myriad Pro" w:hAnsi="Myriad Pro"/>
          <w:sz w:val="20"/>
          <w:szCs w:val="20"/>
          <w:lang w:val="mk-MK"/>
        </w:rPr>
      </w:pPr>
      <w:r w:rsidRPr="003528CC">
        <w:rPr>
          <w:rFonts w:ascii="Myriad Pro" w:hAnsi="Myriad Pro"/>
          <w:sz w:val="20"/>
          <w:szCs w:val="20"/>
          <w:lang w:val="mk-MK"/>
        </w:rPr>
        <w:t>Учесник во финансиското порамнување е БОС</w:t>
      </w:r>
    </w:p>
    <w:p w14:paraId="4495E98C" w14:textId="49813BF7" w:rsidR="00972AFF" w:rsidRPr="003528CC" w:rsidRDefault="00A43934" w:rsidP="007E29E4">
      <w:pPr>
        <w:pStyle w:val="NoSpacing"/>
        <w:numPr>
          <w:ilvl w:val="0"/>
          <w:numId w:val="21"/>
        </w:numPr>
        <w:jc w:val="both"/>
        <w:rPr>
          <w:rFonts w:ascii="Myriad Pro" w:hAnsi="Myriad Pro"/>
          <w:sz w:val="20"/>
          <w:szCs w:val="20"/>
          <w:lang w:val="mk-MK"/>
        </w:rPr>
      </w:pPr>
      <w:r>
        <w:rPr>
          <w:rFonts w:ascii="Myriad Pro" w:hAnsi="Myriad Pro"/>
          <w:sz w:val="20"/>
          <w:szCs w:val="20"/>
          <w:lang w:val="mk-MK"/>
        </w:rPr>
        <w:t>АД МЕПСО</w:t>
      </w:r>
      <w:r w:rsidR="00972AFF" w:rsidRPr="003528CC">
        <w:rPr>
          <w:rFonts w:ascii="Myriad Pro" w:hAnsi="Myriad Pro"/>
          <w:sz w:val="20"/>
          <w:szCs w:val="20"/>
          <w:lang w:val="mk-MK"/>
        </w:rPr>
        <w:t xml:space="preserve"> ги извршува порамнувањата на финансиските побарувања и обврски на </w:t>
      </w:r>
      <w:r w:rsidR="009A36E4" w:rsidRPr="003528CC">
        <w:rPr>
          <w:rFonts w:ascii="Myriad Pro" w:hAnsi="Myriad Pro"/>
          <w:sz w:val="20"/>
          <w:szCs w:val="20"/>
          <w:lang w:val="mk-MK"/>
        </w:rPr>
        <w:t>БОС</w:t>
      </w:r>
      <w:r w:rsidR="00972AFF" w:rsidRPr="003528CC">
        <w:rPr>
          <w:rFonts w:ascii="Myriad Pro" w:hAnsi="Myriad Pro"/>
          <w:sz w:val="20"/>
          <w:szCs w:val="20"/>
          <w:lang w:val="mk-MK"/>
        </w:rPr>
        <w:t xml:space="preserve">. </w:t>
      </w:r>
    </w:p>
    <w:p w14:paraId="462D714E" w14:textId="0639D88B" w:rsidR="00972AFF" w:rsidRPr="003528CC" w:rsidRDefault="00972AFF" w:rsidP="007E29E4">
      <w:pPr>
        <w:pStyle w:val="NoSpacing"/>
        <w:numPr>
          <w:ilvl w:val="0"/>
          <w:numId w:val="21"/>
        </w:numPr>
        <w:jc w:val="both"/>
        <w:rPr>
          <w:rFonts w:ascii="Myriad Pro" w:hAnsi="Myriad Pro"/>
          <w:sz w:val="20"/>
          <w:szCs w:val="20"/>
          <w:lang w:val="mk-MK"/>
        </w:rPr>
      </w:pPr>
      <w:bookmarkStart w:id="2" w:name="_Hlk94774235"/>
      <w:r w:rsidRPr="003528CC">
        <w:rPr>
          <w:rFonts w:ascii="Myriad Pro" w:hAnsi="Myriad Pro"/>
          <w:sz w:val="20"/>
          <w:szCs w:val="20"/>
          <w:lang w:val="mk-MK"/>
        </w:rPr>
        <w:t xml:space="preserve">Финансиското порамнување на отстапувањата се врши врз основа на </w:t>
      </w:r>
      <w:r w:rsidR="00623732" w:rsidRPr="003528CC">
        <w:rPr>
          <w:rFonts w:ascii="Myriad Pro" w:hAnsi="Myriad Pro"/>
          <w:sz w:val="20"/>
          <w:szCs w:val="20"/>
          <w:lang w:val="mk-MK"/>
        </w:rPr>
        <w:t xml:space="preserve">пресметки за отстапувањата на БОС и предлог пресметка за трошокот од отстапувањата заради финансиско порамнување </w:t>
      </w:r>
      <w:r w:rsidR="00584FC1" w:rsidRPr="003528CC">
        <w:rPr>
          <w:rFonts w:ascii="Myriad Pro" w:hAnsi="Myriad Pro"/>
          <w:sz w:val="20"/>
          <w:szCs w:val="20"/>
          <w:lang w:val="mk-MK"/>
        </w:rPr>
        <w:t xml:space="preserve">доставени </w:t>
      </w:r>
      <w:r w:rsidR="0086038D">
        <w:rPr>
          <w:rFonts w:ascii="Myriad Pro" w:hAnsi="Myriad Pro"/>
          <w:sz w:val="20"/>
          <w:szCs w:val="20"/>
          <w:lang w:val="mk-MK"/>
        </w:rPr>
        <w:t xml:space="preserve">од страна на ОПЕЕ </w:t>
      </w:r>
      <w:r w:rsidR="00584FC1" w:rsidRPr="003528CC">
        <w:rPr>
          <w:rFonts w:ascii="Myriad Pro" w:hAnsi="Myriad Pro"/>
          <w:sz w:val="20"/>
          <w:szCs w:val="20"/>
          <w:lang w:val="mk-MK"/>
        </w:rPr>
        <w:t xml:space="preserve">до </w:t>
      </w:r>
      <w:r w:rsidR="00A43934">
        <w:rPr>
          <w:rFonts w:ascii="Myriad Pro" w:hAnsi="Myriad Pro"/>
          <w:sz w:val="20"/>
          <w:szCs w:val="20"/>
          <w:lang w:val="mk-MK"/>
        </w:rPr>
        <w:t>АД МЕПСО</w:t>
      </w:r>
      <w:r w:rsidR="00584FC1" w:rsidRPr="003528CC">
        <w:rPr>
          <w:rFonts w:ascii="Myriad Pro" w:hAnsi="Myriad Pro"/>
          <w:sz w:val="20"/>
          <w:szCs w:val="20"/>
          <w:lang w:val="mk-MK"/>
        </w:rPr>
        <w:t xml:space="preserve"> </w:t>
      </w:r>
      <w:r w:rsidR="00623732" w:rsidRPr="003528CC">
        <w:rPr>
          <w:rFonts w:ascii="Myriad Pro" w:hAnsi="Myriad Pro"/>
          <w:sz w:val="20"/>
          <w:szCs w:val="20"/>
          <w:lang w:val="mk-MK"/>
        </w:rPr>
        <w:t>во рок од 60 дена по истекот на месецот за кој се врши пресметката согласно член 73 од Правилата за балансирање</w:t>
      </w:r>
      <w:r w:rsidR="005B21AB">
        <w:rPr>
          <w:rFonts w:ascii="Myriad Pro" w:hAnsi="Myriad Pro"/>
          <w:sz w:val="20"/>
          <w:szCs w:val="20"/>
          <w:lang w:val="mk-MK"/>
        </w:rPr>
        <w:t xml:space="preserve"> на ЕЕС</w:t>
      </w:r>
      <w:r w:rsidRPr="003528CC">
        <w:rPr>
          <w:rFonts w:ascii="Myriad Pro" w:hAnsi="Myriad Pro"/>
          <w:sz w:val="20"/>
          <w:szCs w:val="20"/>
          <w:lang w:val="mk-MK"/>
        </w:rPr>
        <w:t>.</w:t>
      </w:r>
    </w:p>
    <w:bookmarkEnd w:id="2"/>
    <w:p w14:paraId="5860A82F" w14:textId="77777777" w:rsidR="00972AFF" w:rsidRPr="003528CC" w:rsidRDefault="00972AFF" w:rsidP="007E29E4">
      <w:pPr>
        <w:pStyle w:val="NoSpacing"/>
        <w:numPr>
          <w:ilvl w:val="0"/>
          <w:numId w:val="21"/>
        </w:numPr>
        <w:jc w:val="both"/>
        <w:rPr>
          <w:rFonts w:ascii="Myriad Pro" w:hAnsi="Myriad Pro"/>
          <w:sz w:val="20"/>
          <w:szCs w:val="20"/>
          <w:lang w:val="mk-MK"/>
        </w:rPr>
      </w:pPr>
      <w:r w:rsidRPr="003528CC">
        <w:rPr>
          <w:rFonts w:ascii="Myriad Pro" w:hAnsi="Myriad Pro"/>
          <w:sz w:val="20"/>
          <w:szCs w:val="20"/>
          <w:lang w:val="mk-MK"/>
        </w:rPr>
        <w:t>Одредбите коишто се однесуваат на финансиското порамнување на отстапувањата се применуваат</w:t>
      </w:r>
      <w:r w:rsidR="008C24FD" w:rsidRPr="003528CC">
        <w:rPr>
          <w:rFonts w:ascii="Myriad Pro" w:hAnsi="Myriad Pro"/>
          <w:sz w:val="20"/>
          <w:szCs w:val="20"/>
          <w:lang w:val="mk-MK"/>
        </w:rPr>
        <w:t xml:space="preserve"> и</w:t>
      </w:r>
      <w:r w:rsidR="0086038D">
        <w:rPr>
          <w:rFonts w:ascii="Myriad Pro" w:hAnsi="Myriad Pro"/>
          <w:sz w:val="20"/>
          <w:szCs w:val="20"/>
          <w:lang w:val="mk-MK"/>
        </w:rPr>
        <w:t xml:space="preserve"> </w:t>
      </w:r>
      <w:r w:rsidRPr="003528CC">
        <w:rPr>
          <w:rFonts w:ascii="Myriad Pro" w:hAnsi="Myriad Pro"/>
          <w:sz w:val="20"/>
          <w:szCs w:val="20"/>
          <w:lang w:val="mk-MK"/>
        </w:rPr>
        <w:t>за конечната пресметка на отстапувањата.</w:t>
      </w:r>
    </w:p>
    <w:p w14:paraId="0F20EDAA" w14:textId="3132BAC9" w:rsidR="00972AFF" w:rsidRPr="003528CC" w:rsidRDefault="00461164" w:rsidP="007E29E4">
      <w:pPr>
        <w:pStyle w:val="NoSpacing"/>
        <w:numPr>
          <w:ilvl w:val="0"/>
          <w:numId w:val="21"/>
        </w:numPr>
        <w:jc w:val="both"/>
        <w:rPr>
          <w:rFonts w:ascii="Myriad Pro" w:hAnsi="Myriad Pro"/>
          <w:sz w:val="20"/>
          <w:szCs w:val="20"/>
          <w:lang w:val="mk-MK"/>
        </w:rPr>
      </w:pPr>
      <w:bookmarkStart w:id="3" w:name="_Hlk94786446"/>
      <w:r w:rsidRPr="00776880">
        <w:rPr>
          <w:rFonts w:ascii="Myriad Pro" w:hAnsi="Myriad Pro"/>
          <w:sz w:val="20"/>
          <w:szCs w:val="20"/>
          <w:lang w:val="mk-MK"/>
        </w:rPr>
        <w:t xml:space="preserve">Кога БОС плаќа за отстапувањата во месечниот пресметковен период, </w:t>
      </w:r>
      <w:r w:rsidR="00A43934">
        <w:rPr>
          <w:rFonts w:ascii="Myriad Pro" w:hAnsi="Myriad Pro"/>
          <w:sz w:val="20"/>
          <w:szCs w:val="20"/>
          <w:lang w:val="mk-MK"/>
        </w:rPr>
        <w:t>АД МЕПСО</w:t>
      </w:r>
      <w:r w:rsidRPr="00776880">
        <w:rPr>
          <w:rFonts w:ascii="Myriad Pro" w:hAnsi="Myriad Pro"/>
          <w:sz w:val="20"/>
          <w:szCs w:val="20"/>
          <w:lang w:val="mk-MK"/>
        </w:rPr>
        <w:t xml:space="preserve"> до БОС испраќа фактура со финансиски надоместок за направените отстапувања, како и пресметката на отстапувањата за нивната балансна група за предметниот месец</w:t>
      </w:r>
      <w:r w:rsidR="006B2AC1" w:rsidRPr="00776880">
        <w:t xml:space="preserve"> </w:t>
      </w:r>
      <w:r w:rsidR="006B2AC1" w:rsidRPr="00776880">
        <w:rPr>
          <w:rFonts w:ascii="Myriad Pro" w:hAnsi="Myriad Pro"/>
          <w:sz w:val="20"/>
          <w:szCs w:val="20"/>
          <w:lang w:val="mk-MK"/>
        </w:rPr>
        <w:t>во рок од 5</w:t>
      </w:r>
      <w:r w:rsidR="00126A2B">
        <w:rPr>
          <w:rFonts w:ascii="Myriad Pro" w:hAnsi="Myriad Pro"/>
          <w:sz w:val="20"/>
          <w:szCs w:val="20"/>
          <w:lang w:val="mk-MK"/>
        </w:rPr>
        <w:t xml:space="preserve"> (пет)</w:t>
      </w:r>
      <w:r w:rsidR="006B2AC1" w:rsidRPr="00776880">
        <w:rPr>
          <w:rFonts w:ascii="Myriad Pro" w:hAnsi="Myriad Pro"/>
          <w:sz w:val="20"/>
          <w:szCs w:val="20"/>
          <w:lang w:val="mk-MK"/>
        </w:rPr>
        <w:t xml:space="preserve"> работни дена по добивање на пресметките за отстапувањата на БОС од страна на ОПЕЕ.</w:t>
      </w:r>
      <w:r w:rsidRPr="00776880">
        <w:rPr>
          <w:rFonts w:ascii="Myriad Pro" w:hAnsi="Myriad Pro"/>
          <w:sz w:val="20"/>
          <w:szCs w:val="20"/>
          <w:lang w:val="mk-MK"/>
        </w:rPr>
        <w:t xml:space="preserve"> </w:t>
      </w:r>
      <w:r w:rsidR="00972AFF" w:rsidRPr="00776880">
        <w:rPr>
          <w:rFonts w:ascii="Myriad Pro" w:hAnsi="Myriad Pro"/>
          <w:sz w:val="20"/>
          <w:szCs w:val="20"/>
          <w:lang w:val="mk-MK"/>
        </w:rPr>
        <w:t>Датумот</w:t>
      </w:r>
      <w:r w:rsidR="00972AFF" w:rsidRPr="003528CC">
        <w:rPr>
          <w:rFonts w:ascii="Myriad Pro" w:hAnsi="Myriad Pro"/>
          <w:sz w:val="20"/>
          <w:szCs w:val="20"/>
          <w:lang w:val="mk-MK"/>
        </w:rPr>
        <w:t xml:space="preserve"> на доспевање на фактурата е </w:t>
      </w:r>
      <w:r w:rsidR="00126A2B">
        <w:rPr>
          <w:rFonts w:ascii="Myriad Pro" w:hAnsi="Myriad Pro"/>
          <w:sz w:val="20"/>
          <w:szCs w:val="20"/>
          <w:lang w:val="mk-MK"/>
        </w:rPr>
        <w:t>8 (</w:t>
      </w:r>
      <w:r w:rsidR="00972AFF" w:rsidRPr="003528CC">
        <w:rPr>
          <w:rFonts w:ascii="Myriad Pro" w:hAnsi="Myriad Pro"/>
          <w:sz w:val="20"/>
          <w:szCs w:val="20"/>
          <w:lang w:val="mk-MK"/>
        </w:rPr>
        <w:t>осум</w:t>
      </w:r>
      <w:r w:rsidR="00126A2B">
        <w:rPr>
          <w:rFonts w:ascii="Myriad Pro" w:hAnsi="Myriad Pro"/>
          <w:sz w:val="20"/>
          <w:szCs w:val="20"/>
          <w:lang w:val="mk-MK"/>
        </w:rPr>
        <w:t>)</w:t>
      </w:r>
      <w:r w:rsidR="00972AFF" w:rsidRPr="003528CC">
        <w:rPr>
          <w:rFonts w:ascii="Myriad Pro" w:hAnsi="Myriad Pro"/>
          <w:sz w:val="20"/>
          <w:szCs w:val="20"/>
          <w:lang w:val="mk-MK"/>
        </w:rPr>
        <w:t xml:space="preserve"> работни дена од датумот на издавање на истата</w:t>
      </w:r>
      <w:r w:rsidR="008C24FD" w:rsidRPr="003528CC">
        <w:rPr>
          <w:rFonts w:ascii="Myriad Pro" w:hAnsi="Myriad Pro"/>
          <w:sz w:val="20"/>
          <w:szCs w:val="20"/>
          <w:lang w:val="mk-MK"/>
        </w:rPr>
        <w:t>.</w:t>
      </w:r>
    </w:p>
    <w:p w14:paraId="7D4A5D62" w14:textId="5EEA8FED" w:rsidR="00972AFF" w:rsidRPr="003528CC" w:rsidRDefault="00461164" w:rsidP="007E29E4">
      <w:pPr>
        <w:pStyle w:val="NoSpacing"/>
        <w:numPr>
          <w:ilvl w:val="0"/>
          <w:numId w:val="21"/>
        </w:numPr>
        <w:jc w:val="both"/>
        <w:rPr>
          <w:rFonts w:ascii="Myriad Pro" w:hAnsi="Myriad Pro"/>
          <w:sz w:val="20"/>
          <w:szCs w:val="20"/>
          <w:lang w:val="mk-MK"/>
        </w:rPr>
      </w:pPr>
      <w:r w:rsidRPr="00776880">
        <w:rPr>
          <w:rFonts w:ascii="Myriad Pro" w:hAnsi="Myriad Pro"/>
          <w:sz w:val="20"/>
          <w:szCs w:val="20"/>
          <w:lang w:val="mk-MK"/>
        </w:rPr>
        <w:t xml:space="preserve">Кога </w:t>
      </w:r>
      <w:r w:rsidR="00A43934">
        <w:rPr>
          <w:rFonts w:ascii="Myriad Pro" w:hAnsi="Myriad Pro"/>
          <w:sz w:val="20"/>
          <w:szCs w:val="20"/>
          <w:lang w:val="mk-MK"/>
        </w:rPr>
        <w:t>АД МЕПСО</w:t>
      </w:r>
      <w:r w:rsidRPr="00776880">
        <w:rPr>
          <w:rFonts w:ascii="Myriad Pro" w:hAnsi="Myriad Pro"/>
          <w:sz w:val="20"/>
          <w:szCs w:val="20"/>
          <w:lang w:val="mk-MK"/>
        </w:rPr>
        <w:t xml:space="preserve"> плаќа за отстапувањата во месечниот пресметковен период, </w:t>
      </w:r>
      <w:r w:rsidR="00A43934">
        <w:rPr>
          <w:rFonts w:ascii="Myriad Pro" w:hAnsi="Myriad Pro"/>
          <w:sz w:val="20"/>
          <w:szCs w:val="20"/>
          <w:lang w:val="mk-MK"/>
        </w:rPr>
        <w:t>АД МЕПСО</w:t>
      </w:r>
      <w:r w:rsidRPr="00776880">
        <w:rPr>
          <w:rFonts w:ascii="Myriad Pro" w:hAnsi="Myriad Pro"/>
          <w:sz w:val="20"/>
          <w:szCs w:val="20"/>
          <w:lang w:val="mk-MK"/>
        </w:rPr>
        <w:t xml:space="preserve"> до БОС испраќа Извештај со финансиски надоместок за направените отстапувања, како и пресметката на отстапувањата за нивната балансна група за предметниот месец</w:t>
      </w:r>
      <w:r w:rsidR="00C262F3" w:rsidRPr="00776880">
        <w:t xml:space="preserve"> </w:t>
      </w:r>
      <w:r w:rsidR="00C262F3" w:rsidRPr="00776880">
        <w:rPr>
          <w:rFonts w:ascii="Myriad Pro" w:hAnsi="Myriad Pro"/>
          <w:sz w:val="20"/>
          <w:szCs w:val="20"/>
          <w:lang w:val="mk-MK"/>
        </w:rPr>
        <w:t xml:space="preserve">во рок од 5 </w:t>
      </w:r>
      <w:r w:rsidR="00126A2B">
        <w:rPr>
          <w:rFonts w:ascii="Myriad Pro" w:hAnsi="Myriad Pro"/>
          <w:sz w:val="20"/>
          <w:szCs w:val="20"/>
          <w:lang w:val="mk-MK"/>
        </w:rPr>
        <w:t xml:space="preserve">(пет) </w:t>
      </w:r>
      <w:r w:rsidR="00C262F3" w:rsidRPr="00776880">
        <w:rPr>
          <w:rFonts w:ascii="Myriad Pro" w:hAnsi="Myriad Pro"/>
          <w:sz w:val="20"/>
          <w:szCs w:val="20"/>
          <w:lang w:val="mk-MK"/>
        </w:rPr>
        <w:t>работни дена по добивање на пресметките за отстапувањата на БОС од страна на ОПЕЕ.</w:t>
      </w:r>
      <w:r w:rsidRPr="00776880">
        <w:rPr>
          <w:rFonts w:ascii="Myriad Pro" w:hAnsi="Myriad Pro"/>
          <w:sz w:val="20"/>
          <w:szCs w:val="20"/>
          <w:lang w:val="mk-MK"/>
        </w:rPr>
        <w:t xml:space="preserve"> </w:t>
      </w:r>
      <w:r w:rsidR="00602176" w:rsidRPr="00776880">
        <w:rPr>
          <w:rFonts w:ascii="Myriad Pro" w:hAnsi="Myriad Pro"/>
          <w:sz w:val="20"/>
          <w:szCs w:val="20"/>
          <w:lang w:val="mk-MK"/>
        </w:rPr>
        <w:t xml:space="preserve">Врз основа на истиот, БОС изработува и доставува фактура до </w:t>
      </w:r>
      <w:r w:rsidR="00A43934">
        <w:rPr>
          <w:rFonts w:ascii="Myriad Pro" w:hAnsi="Myriad Pro"/>
          <w:sz w:val="20"/>
          <w:szCs w:val="20"/>
          <w:lang w:val="mk-MK"/>
        </w:rPr>
        <w:t>АД МЕПСО</w:t>
      </w:r>
      <w:r w:rsidR="00602176" w:rsidRPr="00776880">
        <w:rPr>
          <w:rFonts w:ascii="Myriad Pro" w:hAnsi="Myriad Pro"/>
          <w:sz w:val="20"/>
          <w:szCs w:val="20"/>
          <w:lang w:val="mk-MK"/>
        </w:rPr>
        <w:t xml:space="preserve"> со прилог Извештај</w:t>
      </w:r>
      <w:r w:rsidR="00643933">
        <w:rPr>
          <w:rFonts w:ascii="Myriad Pro" w:hAnsi="Myriad Pro"/>
          <w:sz w:val="20"/>
          <w:szCs w:val="20"/>
          <w:lang w:val="mk-MK"/>
        </w:rPr>
        <w:t>от</w:t>
      </w:r>
      <w:r w:rsidR="00643933" w:rsidRPr="00643933">
        <w:rPr>
          <w:rFonts w:ascii="Myriad Pro" w:hAnsi="Myriad Pro"/>
          <w:sz w:val="20"/>
          <w:szCs w:val="20"/>
          <w:lang w:val="mk-MK"/>
        </w:rPr>
        <w:t xml:space="preserve"> со финансиски надоместок</w:t>
      </w:r>
      <w:r w:rsidR="006B2AC1" w:rsidRPr="00643933">
        <w:rPr>
          <w:rFonts w:ascii="Myriad Pro" w:hAnsi="Myriad Pro"/>
          <w:sz w:val="20"/>
          <w:szCs w:val="20"/>
          <w:lang w:val="mk-MK"/>
        </w:rPr>
        <w:t xml:space="preserve"> </w:t>
      </w:r>
      <w:r w:rsidR="006B2AC1" w:rsidRPr="00776880">
        <w:rPr>
          <w:rFonts w:ascii="Myriad Pro" w:hAnsi="Myriad Pro"/>
          <w:sz w:val="20"/>
          <w:szCs w:val="20"/>
          <w:lang w:val="mk-MK"/>
        </w:rPr>
        <w:t>за направените отстапувања</w:t>
      </w:r>
      <w:r w:rsidR="006B2AC1" w:rsidRPr="00643933">
        <w:rPr>
          <w:rFonts w:ascii="Myriad Pro" w:hAnsi="Myriad Pro"/>
          <w:sz w:val="20"/>
          <w:szCs w:val="20"/>
          <w:lang w:val="mk-MK"/>
        </w:rPr>
        <w:t xml:space="preserve"> </w:t>
      </w:r>
      <w:r w:rsidR="00643933" w:rsidRPr="00643933">
        <w:rPr>
          <w:rFonts w:ascii="Myriad Pro" w:hAnsi="Myriad Pro"/>
          <w:sz w:val="20"/>
          <w:szCs w:val="20"/>
          <w:lang w:val="mk-MK"/>
        </w:rPr>
        <w:t xml:space="preserve">и пресметката на отстапувањата за нивната балансна група во </w:t>
      </w:r>
      <w:r w:rsidR="00643933">
        <w:rPr>
          <w:rFonts w:ascii="Myriad Pro" w:hAnsi="Myriad Pro"/>
          <w:sz w:val="20"/>
          <w:szCs w:val="20"/>
          <w:lang w:val="mk-MK"/>
        </w:rPr>
        <w:t>оригинал</w:t>
      </w:r>
      <w:r w:rsidR="00643933" w:rsidRPr="00776880">
        <w:rPr>
          <w:rFonts w:ascii="Myriad Pro" w:hAnsi="Myriad Pro"/>
          <w:sz w:val="20"/>
          <w:szCs w:val="20"/>
          <w:lang w:val="mk-MK"/>
        </w:rPr>
        <w:t xml:space="preserve"> </w:t>
      </w:r>
      <w:r w:rsidR="006B2AC1" w:rsidRPr="00776880">
        <w:rPr>
          <w:rFonts w:ascii="Myriad Pro" w:hAnsi="Myriad Pro"/>
          <w:sz w:val="20"/>
          <w:szCs w:val="20"/>
          <w:lang w:val="mk-MK"/>
        </w:rPr>
        <w:t>за предметниот месец</w:t>
      </w:r>
      <w:r w:rsidR="00602176" w:rsidRPr="00776880">
        <w:rPr>
          <w:rFonts w:ascii="Myriad Pro" w:hAnsi="Myriad Pro"/>
          <w:sz w:val="20"/>
          <w:szCs w:val="20"/>
          <w:lang w:val="mk-MK"/>
        </w:rPr>
        <w:t xml:space="preserve">. </w:t>
      </w:r>
      <w:r w:rsidR="00972AFF" w:rsidRPr="00776880">
        <w:rPr>
          <w:rFonts w:ascii="Myriad Pro" w:hAnsi="Myriad Pro"/>
          <w:sz w:val="20"/>
          <w:szCs w:val="20"/>
          <w:lang w:val="mk-MK"/>
        </w:rPr>
        <w:t>Датумот</w:t>
      </w:r>
      <w:r w:rsidR="00972AFF" w:rsidRPr="003528CC">
        <w:rPr>
          <w:rFonts w:ascii="Myriad Pro" w:hAnsi="Myriad Pro"/>
          <w:sz w:val="20"/>
          <w:szCs w:val="20"/>
          <w:lang w:val="mk-MK"/>
        </w:rPr>
        <w:t xml:space="preserve"> на доспевање на фактурата е 10</w:t>
      </w:r>
      <w:r w:rsidR="00126A2B">
        <w:rPr>
          <w:rFonts w:ascii="Myriad Pro" w:hAnsi="Myriad Pro"/>
          <w:sz w:val="20"/>
          <w:szCs w:val="20"/>
          <w:lang w:val="mk-MK"/>
        </w:rPr>
        <w:t xml:space="preserve"> (десет)</w:t>
      </w:r>
      <w:r w:rsidR="00972AFF" w:rsidRPr="003528CC">
        <w:rPr>
          <w:rFonts w:ascii="Myriad Pro" w:hAnsi="Myriad Pro"/>
          <w:sz w:val="20"/>
          <w:szCs w:val="20"/>
          <w:lang w:val="mk-MK"/>
        </w:rPr>
        <w:t xml:space="preserve"> работни дена од датумот на издавање на истата.</w:t>
      </w:r>
    </w:p>
    <w:bookmarkEnd w:id="3"/>
    <w:p w14:paraId="7E13294B" w14:textId="77777777" w:rsidR="00504415" w:rsidRPr="003528CC" w:rsidRDefault="00504415" w:rsidP="00972AFF">
      <w:pPr>
        <w:pStyle w:val="NoSpacing"/>
        <w:jc w:val="both"/>
        <w:rPr>
          <w:rFonts w:ascii="Myriad Pro" w:hAnsi="Myriad Pro"/>
          <w:sz w:val="20"/>
          <w:szCs w:val="20"/>
          <w:highlight w:val="yellow"/>
          <w:lang w:val="mk-MK"/>
        </w:rPr>
      </w:pPr>
    </w:p>
    <w:p w14:paraId="40242898" w14:textId="77777777" w:rsidR="00972AFF" w:rsidRPr="003528CC" w:rsidRDefault="00972AFF" w:rsidP="00972AFF">
      <w:pPr>
        <w:pStyle w:val="NoSpacing"/>
        <w:jc w:val="center"/>
        <w:rPr>
          <w:rFonts w:ascii="Myriad Pro" w:hAnsi="Myriad Pro"/>
          <w:sz w:val="20"/>
          <w:szCs w:val="20"/>
          <w:lang w:val="mk-MK"/>
        </w:rPr>
      </w:pPr>
      <w:r w:rsidRPr="003528CC">
        <w:rPr>
          <w:rFonts w:ascii="Myriad Pro" w:hAnsi="Myriad Pro"/>
          <w:sz w:val="20"/>
          <w:szCs w:val="20"/>
          <w:lang w:val="mk-MK"/>
        </w:rPr>
        <w:t>Член 8</w:t>
      </w:r>
    </w:p>
    <w:p w14:paraId="46361CEB" w14:textId="0D1FAF6C" w:rsidR="00226BE4" w:rsidRPr="003528CC" w:rsidRDefault="00226BE4" w:rsidP="007E29E4">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БОС имаат право на приговор на фактурата во рок од</w:t>
      </w:r>
      <w:r w:rsidR="00126A2B">
        <w:rPr>
          <w:rFonts w:ascii="Myriad Pro" w:hAnsi="Myriad Pro"/>
          <w:sz w:val="20"/>
          <w:szCs w:val="20"/>
          <w:lang w:val="mk-MK"/>
        </w:rPr>
        <w:t xml:space="preserve"> 5</w:t>
      </w:r>
      <w:r w:rsidRPr="003528CC">
        <w:rPr>
          <w:rFonts w:ascii="Myriad Pro" w:hAnsi="Myriad Pro"/>
          <w:sz w:val="20"/>
          <w:szCs w:val="20"/>
          <w:lang w:val="mk-MK"/>
        </w:rPr>
        <w:t xml:space="preserve"> </w:t>
      </w:r>
      <w:r w:rsidR="00126A2B">
        <w:rPr>
          <w:rFonts w:ascii="Myriad Pro" w:hAnsi="Myriad Pro"/>
          <w:sz w:val="20"/>
          <w:szCs w:val="20"/>
          <w:lang w:val="mk-MK"/>
        </w:rPr>
        <w:t>(</w:t>
      </w:r>
      <w:r w:rsidRPr="003528CC">
        <w:rPr>
          <w:rFonts w:ascii="Myriad Pro" w:hAnsi="Myriad Pro"/>
          <w:sz w:val="20"/>
          <w:szCs w:val="20"/>
          <w:lang w:val="mk-MK"/>
        </w:rPr>
        <w:t>пет</w:t>
      </w:r>
      <w:r w:rsidR="00126A2B">
        <w:rPr>
          <w:rFonts w:ascii="Myriad Pro" w:hAnsi="Myriad Pro"/>
          <w:sz w:val="20"/>
          <w:szCs w:val="20"/>
          <w:lang w:val="mk-MK"/>
        </w:rPr>
        <w:t>)</w:t>
      </w:r>
      <w:r w:rsidRPr="003528CC">
        <w:rPr>
          <w:rFonts w:ascii="Myriad Pro" w:hAnsi="Myriad Pro"/>
          <w:sz w:val="20"/>
          <w:szCs w:val="20"/>
          <w:lang w:val="mk-MK"/>
        </w:rPr>
        <w:t xml:space="preserve"> работни дена по приемот на фактурата доставена од </w:t>
      </w:r>
      <w:r w:rsidR="00A43934">
        <w:rPr>
          <w:rFonts w:ascii="Myriad Pro" w:hAnsi="Myriad Pro"/>
          <w:sz w:val="20"/>
          <w:szCs w:val="20"/>
          <w:lang w:val="mk-MK"/>
        </w:rPr>
        <w:t>АД МЕПСО</w:t>
      </w:r>
      <w:r w:rsidRPr="003528CC">
        <w:rPr>
          <w:rFonts w:ascii="Myriad Pro" w:hAnsi="Myriad Pro"/>
          <w:sz w:val="20"/>
          <w:szCs w:val="20"/>
          <w:lang w:val="mk-MK"/>
        </w:rPr>
        <w:t>.</w:t>
      </w:r>
    </w:p>
    <w:p w14:paraId="25004B13" w14:textId="77777777" w:rsidR="00226BE4" w:rsidRPr="003528CC" w:rsidRDefault="00226BE4" w:rsidP="007E29E4">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Во приговорот поднесен од страна на БОС се наведуваат и образложуваат причините поради ко</w:t>
      </w:r>
      <w:r w:rsidR="00E65DAC">
        <w:rPr>
          <w:rFonts w:ascii="Myriad Pro" w:hAnsi="Myriad Pro"/>
          <w:sz w:val="20"/>
          <w:szCs w:val="20"/>
          <w:lang w:val="mk-MK"/>
        </w:rPr>
        <w:t>и</w:t>
      </w:r>
      <w:r w:rsidRPr="003528CC">
        <w:rPr>
          <w:rFonts w:ascii="Myriad Pro" w:hAnsi="Myriad Pro"/>
          <w:sz w:val="20"/>
          <w:szCs w:val="20"/>
          <w:lang w:val="mk-MK"/>
        </w:rPr>
        <w:t xml:space="preserve"> тој се поднесува. </w:t>
      </w:r>
    </w:p>
    <w:p w14:paraId="174CDA5E" w14:textId="021D2F18" w:rsidR="00226BE4" w:rsidRPr="003528CC" w:rsidRDefault="00226BE4" w:rsidP="007E29E4">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 xml:space="preserve">Поднесувањето на приговорот до </w:t>
      </w:r>
      <w:r w:rsidR="00A43934">
        <w:rPr>
          <w:rFonts w:ascii="Myriad Pro" w:hAnsi="Myriad Pro"/>
          <w:sz w:val="20"/>
          <w:szCs w:val="20"/>
          <w:lang w:val="mk-MK"/>
        </w:rPr>
        <w:t>АД МЕПСО</w:t>
      </w:r>
      <w:r w:rsidRPr="003528CC">
        <w:rPr>
          <w:rFonts w:ascii="Myriad Pro" w:hAnsi="Myriad Pro"/>
          <w:sz w:val="20"/>
          <w:szCs w:val="20"/>
          <w:lang w:val="mk-MK"/>
        </w:rPr>
        <w:t xml:space="preserve"> не го одложува плаќањето по издадената фактура.</w:t>
      </w:r>
    </w:p>
    <w:p w14:paraId="7A62000B" w14:textId="2080375E" w:rsidR="00226BE4" w:rsidRPr="00881901" w:rsidRDefault="00972AFF" w:rsidP="00881901">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Ако приговорот од став (1</w:t>
      </w:r>
      <w:r w:rsidR="00226BE4" w:rsidRPr="003528CC">
        <w:rPr>
          <w:rFonts w:ascii="Myriad Pro" w:hAnsi="Myriad Pro"/>
          <w:sz w:val="20"/>
          <w:szCs w:val="20"/>
          <w:lang w:val="mk-MK"/>
        </w:rPr>
        <w:t xml:space="preserve">) на овој член е усвоен, </w:t>
      </w:r>
      <w:r w:rsidR="00A43934">
        <w:rPr>
          <w:rFonts w:ascii="Myriad Pro" w:hAnsi="Myriad Pro"/>
          <w:sz w:val="20"/>
          <w:szCs w:val="20"/>
          <w:lang w:val="mk-MK"/>
        </w:rPr>
        <w:t>АД МЕПСО</w:t>
      </w:r>
      <w:r w:rsidR="00226BE4" w:rsidRPr="003528CC">
        <w:rPr>
          <w:rFonts w:ascii="Myriad Pro" w:hAnsi="Myriad Pro"/>
          <w:sz w:val="20"/>
          <w:szCs w:val="20"/>
          <w:lang w:val="mk-MK"/>
        </w:rPr>
        <w:t xml:space="preserve"> изготвува нова коригирана фактура и</w:t>
      </w:r>
      <w:r w:rsidR="00F94039" w:rsidRPr="003528CC">
        <w:rPr>
          <w:rFonts w:ascii="Myriad Pro" w:hAnsi="Myriad Pro"/>
          <w:sz w:val="20"/>
          <w:szCs w:val="20"/>
          <w:lang w:val="mk-MK"/>
        </w:rPr>
        <w:t xml:space="preserve"> </w:t>
      </w:r>
      <w:r w:rsidR="00226BE4" w:rsidRPr="003528CC">
        <w:rPr>
          <w:rFonts w:ascii="Myriad Pro" w:hAnsi="Myriad Pro"/>
          <w:sz w:val="20"/>
          <w:szCs w:val="20"/>
          <w:lang w:val="mk-MK"/>
        </w:rPr>
        <w:t>ја доставува до БОС во рок од</w:t>
      </w:r>
      <w:r w:rsidR="00881901">
        <w:rPr>
          <w:rFonts w:ascii="Myriad Pro" w:hAnsi="Myriad Pro"/>
          <w:sz w:val="20"/>
          <w:szCs w:val="20"/>
          <w:lang w:val="mk-MK"/>
        </w:rPr>
        <w:t xml:space="preserve"> 3</w:t>
      </w:r>
      <w:r w:rsidR="00226BE4" w:rsidRPr="00881901">
        <w:rPr>
          <w:rFonts w:ascii="Myriad Pro" w:hAnsi="Myriad Pro"/>
          <w:sz w:val="20"/>
          <w:szCs w:val="20"/>
          <w:lang w:val="mk-MK"/>
        </w:rPr>
        <w:t xml:space="preserve"> </w:t>
      </w:r>
      <w:r w:rsidR="00881901">
        <w:rPr>
          <w:rFonts w:ascii="Myriad Pro" w:hAnsi="Myriad Pro"/>
          <w:sz w:val="20"/>
          <w:szCs w:val="20"/>
          <w:lang w:val="mk-MK"/>
        </w:rPr>
        <w:t>(</w:t>
      </w:r>
      <w:r w:rsidR="00226BE4" w:rsidRPr="00881901">
        <w:rPr>
          <w:rFonts w:ascii="Myriad Pro" w:hAnsi="Myriad Pro"/>
          <w:sz w:val="20"/>
          <w:szCs w:val="20"/>
          <w:lang w:val="mk-MK"/>
        </w:rPr>
        <w:t>три</w:t>
      </w:r>
      <w:r w:rsidR="00881901">
        <w:rPr>
          <w:rFonts w:ascii="Myriad Pro" w:hAnsi="Myriad Pro"/>
          <w:sz w:val="20"/>
          <w:szCs w:val="20"/>
          <w:lang w:val="mk-MK"/>
        </w:rPr>
        <w:t>)</w:t>
      </w:r>
      <w:r w:rsidR="00226BE4" w:rsidRPr="00881901">
        <w:rPr>
          <w:rFonts w:ascii="Myriad Pro" w:hAnsi="Myriad Pro"/>
          <w:sz w:val="20"/>
          <w:szCs w:val="20"/>
          <w:lang w:val="mk-MK"/>
        </w:rPr>
        <w:t xml:space="preserve"> работни дена од усвојување на приговорот.</w:t>
      </w:r>
    </w:p>
    <w:p w14:paraId="1CA8932B" w14:textId="77777777" w:rsidR="00F53A90" w:rsidRPr="003528CC" w:rsidRDefault="00F53A90" w:rsidP="0032519E">
      <w:pPr>
        <w:pStyle w:val="NoSpacing"/>
        <w:jc w:val="center"/>
        <w:rPr>
          <w:rFonts w:ascii="Myriad Pro" w:hAnsi="Myriad Pro"/>
          <w:sz w:val="20"/>
          <w:szCs w:val="20"/>
          <w:lang w:val="mk-MK"/>
        </w:rPr>
      </w:pPr>
      <w:bookmarkStart w:id="4" w:name="_Ref6956673"/>
    </w:p>
    <w:p w14:paraId="0A22A520" w14:textId="77777777" w:rsidR="00226BE4" w:rsidRPr="003528CC" w:rsidRDefault="00226BE4" w:rsidP="00F53A90">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bookmarkEnd w:id="4"/>
      <w:r w:rsidR="00972AFF" w:rsidRPr="003528CC">
        <w:rPr>
          <w:rFonts w:ascii="Myriad Pro" w:hAnsi="Myriad Pro"/>
          <w:sz w:val="20"/>
          <w:szCs w:val="20"/>
          <w:lang w:val="mk-MK"/>
        </w:rPr>
        <w:t>9</w:t>
      </w:r>
    </w:p>
    <w:p w14:paraId="6E25818E" w14:textId="25FBA8C7" w:rsidR="00226BE4" w:rsidRPr="003528CC" w:rsidRDefault="00226BE4" w:rsidP="007E29E4">
      <w:pPr>
        <w:pStyle w:val="NoSpacing"/>
        <w:numPr>
          <w:ilvl w:val="0"/>
          <w:numId w:val="10"/>
        </w:numPr>
        <w:jc w:val="both"/>
        <w:rPr>
          <w:rFonts w:ascii="Myriad Pro" w:hAnsi="Myriad Pro"/>
          <w:sz w:val="20"/>
          <w:szCs w:val="20"/>
          <w:lang w:val="mk-MK"/>
        </w:rPr>
      </w:pPr>
      <w:r w:rsidRPr="003528CC">
        <w:rPr>
          <w:rFonts w:ascii="Myriad Pro" w:hAnsi="Myriad Pro"/>
          <w:sz w:val="20"/>
          <w:szCs w:val="20"/>
          <w:lang w:val="mk-MK"/>
        </w:rPr>
        <w:t xml:space="preserve">Ако приговорот од </w:t>
      </w:r>
      <w:r w:rsidR="00FD49B1" w:rsidRPr="003528CC">
        <w:rPr>
          <w:rFonts w:ascii="Myriad Pro" w:hAnsi="Myriad Pro"/>
          <w:sz w:val="20"/>
          <w:szCs w:val="20"/>
          <w:lang w:val="mk-MK"/>
        </w:rPr>
        <w:t xml:space="preserve">член </w:t>
      </w:r>
      <w:r w:rsidR="00972AFF" w:rsidRPr="003528CC">
        <w:rPr>
          <w:rFonts w:ascii="Myriad Pro" w:hAnsi="Myriad Pro"/>
          <w:sz w:val="20"/>
          <w:szCs w:val="20"/>
          <w:lang w:val="mk-MK"/>
        </w:rPr>
        <w:t>8</w:t>
      </w:r>
      <w:r w:rsidR="00FD49B1" w:rsidRPr="003528CC">
        <w:rPr>
          <w:rFonts w:ascii="Myriad Pro" w:hAnsi="Myriad Pro"/>
          <w:sz w:val="20"/>
          <w:szCs w:val="20"/>
          <w:lang w:val="mk-MK"/>
        </w:rPr>
        <w:t xml:space="preserve"> </w:t>
      </w:r>
      <w:r w:rsidR="00441EE5" w:rsidRPr="003528CC">
        <w:rPr>
          <w:rFonts w:ascii="Myriad Pro" w:hAnsi="Myriad Pro"/>
          <w:sz w:val="20"/>
          <w:szCs w:val="20"/>
          <w:lang w:val="mk-MK"/>
        </w:rPr>
        <w:t>став (</w:t>
      </w:r>
      <w:r w:rsidR="00972AFF" w:rsidRPr="003528CC">
        <w:rPr>
          <w:rFonts w:ascii="Myriad Pro" w:hAnsi="Myriad Pro"/>
          <w:sz w:val="20"/>
          <w:szCs w:val="20"/>
          <w:lang w:val="mk-MK"/>
        </w:rPr>
        <w:t>1</w:t>
      </w:r>
      <w:r w:rsidRPr="003528CC">
        <w:rPr>
          <w:rFonts w:ascii="Myriad Pro" w:hAnsi="Myriad Pro"/>
          <w:sz w:val="20"/>
          <w:szCs w:val="20"/>
          <w:lang w:val="mk-MK"/>
        </w:rPr>
        <w:t xml:space="preserve">), не е основан </w:t>
      </w:r>
      <w:r w:rsidR="00A43934">
        <w:rPr>
          <w:rFonts w:ascii="Myriad Pro" w:hAnsi="Myriad Pro"/>
          <w:sz w:val="20"/>
          <w:szCs w:val="20"/>
          <w:lang w:val="mk-MK"/>
        </w:rPr>
        <w:t>АД МЕПСО</w:t>
      </w:r>
      <w:r w:rsidRPr="003528CC">
        <w:rPr>
          <w:rFonts w:ascii="Myriad Pro" w:hAnsi="Myriad Pro"/>
          <w:sz w:val="20"/>
          <w:szCs w:val="20"/>
          <w:lang w:val="mk-MK"/>
        </w:rPr>
        <w:t xml:space="preserve"> во рок од </w:t>
      </w:r>
      <w:r w:rsidR="00F97461">
        <w:rPr>
          <w:rFonts w:ascii="Myriad Pro" w:hAnsi="Myriad Pro"/>
          <w:sz w:val="20"/>
          <w:szCs w:val="20"/>
        </w:rPr>
        <w:t>8 (</w:t>
      </w:r>
      <w:r w:rsidRPr="003528CC">
        <w:rPr>
          <w:rFonts w:ascii="Myriad Pro" w:hAnsi="Myriad Pro"/>
          <w:sz w:val="20"/>
          <w:szCs w:val="20"/>
          <w:lang w:val="mk-MK"/>
        </w:rPr>
        <w:t>осум</w:t>
      </w:r>
      <w:r w:rsidR="00F97461">
        <w:rPr>
          <w:rFonts w:ascii="Myriad Pro" w:hAnsi="Myriad Pro"/>
          <w:sz w:val="20"/>
          <w:szCs w:val="20"/>
        </w:rPr>
        <w:t>)</w:t>
      </w:r>
      <w:r w:rsidR="004D0714" w:rsidRPr="003528CC">
        <w:rPr>
          <w:rFonts w:ascii="Myriad Pro" w:hAnsi="Myriad Pro"/>
          <w:sz w:val="20"/>
          <w:szCs w:val="20"/>
          <w:lang w:val="mk-MK"/>
        </w:rPr>
        <w:t xml:space="preserve"> </w:t>
      </w:r>
      <w:r w:rsidRPr="003528CC">
        <w:rPr>
          <w:rFonts w:ascii="Myriad Pro" w:hAnsi="Myriad Pro"/>
          <w:sz w:val="20"/>
          <w:szCs w:val="20"/>
          <w:lang w:val="mk-MK"/>
        </w:rPr>
        <w:t>работни дена од добива</w:t>
      </w:r>
      <w:r w:rsidR="004D0714" w:rsidRPr="003528CC">
        <w:rPr>
          <w:rFonts w:ascii="Myriad Pro" w:hAnsi="Myriad Pro"/>
          <w:sz w:val="20"/>
          <w:szCs w:val="20"/>
          <w:lang w:val="mk-MK"/>
        </w:rPr>
        <w:t xml:space="preserve">ње на приговорот го </w:t>
      </w:r>
      <w:r w:rsidRPr="003528CC">
        <w:rPr>
          <w:rFonts w:ascii="Myriad Pro" w:hAnsi="Myriad Pro"/>
          <w:sz w:val="20"/>
          <w:szCs w:val="20"/>
          <w:lang w:val="mk-MK"/>
        </w:rPr>
        <w:t>одбива приговорот.</w:t>
      </w:r>
    </w:p>
    <w:p w14:paraId="2FE828FC" w14:textId="77777777" w:rsidR="00226BE4" w:rsidRPr="003528CC" w:rsidRDefault="00226BE4" w:rsidP="007E29E4">
      <w:pPr>
        <w:pStyle w:val="NoSpacing"/>
        <w:numPr>
          <w:ilvl w:val="0"/>
          <w:numId w:val="10"/>
        </w:numPr>
        <w:jc w:val="both"/>
        <w:rPr>
          <w:rFonts w:ascii="Myriad Pro" w:hAnsi="Myriad Pro"/>
          <w:sz w:val="20"/>
          <w:szCs w:val="20"/>
          <w:lang w:val="mk-MK"/>
        </w:rPr>
      </w:pPr>
      <w:r w:rsidRPr="003528CC">
        <w:rPr>
          <w:rFonts w:ascii="Myriad Pro" w:hAnsi="Myriad Pro"/>
          <w:sz w:val="20"/>
          <w:szCs w:val="20"/>
          <w:lang w:val="mk-MK"/>
        </w:rPr>
        <w:t xml:space="preserve">БОС има право да поднесе приговор до РКЕ во рок од 7 </w:t>
      </w:r>
      <w:r w:rsidR="00881901">
        <w:rPr>
          <w:rFonts w:ascii="Myriad Pro" w:hAnsi="Myriad Pro"/>
          <w:sz w:val="20"/>
          <w:szCs w:val="20"/>
          <w:lang w:val="mk-MK"/>
        </w:rPr>
        <w:t xml:space="preserve">(седум) </w:t>
      </w:r>
      <w:r w:rsidRPr="003528CC">
        <w:rPr>
          <w:rFonts w:ascii="Myriad Pro" w:hAnsi="Myriad Pro"/>
          <w:sz w:val="20"/>
          <w:szCs w:val="20"/>
          <w:lang w:val="mk-MK"/>
        </w:rPr>
        <w:t>дена по добивање на одлуката од став (1) на овој член.</w:t>
      </w:r>
    </w:p>
    <w:p w14:paraId="787923E2" w14:textId="77777777" w:rsidR="00226BE4" w:rsidRPr="003528CC" w:rsidRDefault="00226BE4" w:rsidP="007E29E4">
      <w:pPr>
        <w:pStyle w:val="NoSpacing"/>
        <w:numPr>
          <w:ilvl w:val="0"/>
          <w:numId w:val="10"/>
        </w:numPr>
        <w:jc w:val="both"/>
        <w:rPr>
          <w:rFonts w:ascii="Myriad Pro" w:hAnsi="Myriad Pro"/>
          <w:sz w:val="20"/>
          <w:szCs w:val="20"/>
          <w:lang w:val="mk-MK"/>
        </w:rPr>
      </w:pPr>
      <w:r w:rsidRPr="003528CC">
        <w:rPr>
          <w:rFonts w:ascii="Myriad Pro" w:hAnsi="Myriad Pro"/>
          <w:sz w:val="20"/>
          <w:szCs w:val="20"/>
          <w:lang w:val="mk-MK"/>
        </w:rPr>
        <w:lastRenderedPageBreak/>
        <w:t>Поднесувањето на приговорот од став (2) на овој член не го одложува п</w:t>
      </w:r>
      <w:r w:rsidR="004D0714" w:rsidRPr="003528CC">
        <w:rPr>
          <w:rFonts w:ascii="Myriad Pro" w:hAnsi="Myriad Pro"/>
          <w:sz w:val="20"/>
          <w:szCs w:val="20"/>
          <w:lang w:val="mk-MK"/>
        </w:rPr>
        <w:t>лаќањето по издадената фактура.</w:t>
      </w:r>
    </w:p>
    <w:p w14:paraId="5A629B39" w14:textId="43F5D6D1" w:rsidR="00226BE4" w:rsidRPr="003528CC" w:rsidRDefault="00226BE4" w:rsidP="007E29E4">
      <w:pPr>
        <w:pStyle w:val="NoSpacing"/>
        <w:numPr>
          <w:ilvl w:val="0"/>
          <w:numId w:val="10"/>
        </w:numPr>
        <w:jc w:val="both"/>
        <w:rPr>
          <w:rFonts w:ascii="Myriad Pro" w:hAnsi="Myriad Pro"/>
          <w:sz w:val="20"/>
          <w:szCs w:val="20"/>
          <w:lang w:val="mk-MK"/>
        </w:rPr>
      </w:pPr>
      <w:r w:rsidRPr="003528CC">
        <w:rPr>
          <w:rFonts w:ascii="Myriad Pro" w:hAnsi="Myriad Pro"/>
          <w:sz w:val="20"/>
          <w:szCs w:val="20"/>
          <w:lang w:val="mk-MK"/>
        </w:rPr>
        <w:t xml:space="preserve">Ако РКЕ донесе одлука со која се усвојува приговорот на БОС од став (2) на овој член ги информира </w:t>
      </w:r>
      <w:r w:rsidR="00A43934">
        <w:rPr>
          <w:rFonts w:ascii="Myriad Pro" w:hAnsi="Myriad Pro"/>
          <w:sz w:val="20"/>
          <w:szCs w:val="20"/>
          <w:lang w:val="mk-MK"/>
        </w:rPr>
        <w:t>АД МЕПСО</w:t>
      </w:r>
      <w:r w:rsidRPr="003528CC">
        <w:rPr>
          <w:rFonts w:ascii="Myriad Pro" w:hAnsi="Myriad Pro"/>
          <w:sz w:val="20"/>
          <w:szCs w:val="20"/>
          <w:lang w:val="mk-MK"/>
        </w:rPr>
        <w:t xml:space="preserve"> и ОПЕЕ.</w:t>
      </w:r>
    </w:p>
    <w:p w14:paraId="13E9B8F2" w14:textId="77777777" w:rsidR="002B27CC" w:rsidRPr="003528CC" w:rsidRDefault="002B27CC" w:rsidP="00F53A90">
      <w:pPr>
        <w:pStyle w:val="NoSpacing"/>
        <w:jc w:val="center"/>
        <w:rPr>
          <w:rFonts w:ascii="Myriad Pro" w:hAnsi="Myriad Pro"/>
          <w:sz w:val="20"/>
          <w:szCs w:val="20"/>
        </w:rPr>
      </w:pPr>
      <w:bookmarkStart w:id="5" w:name="_Ref6956627"/>
    </w:p>
    <w:p w14:paraId="0868CA39" w14:textId="77777777" w:rsidR="00226BE4" w:rsidRPr="003528CC" w:rsidRDefault="00226BE4" w:rsidP="00F53A90">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bookmarkEnd w:id="5"/>
      <w:r w:rsidR="00972AFF" w:rsidRPr="003528CC">
        <w:rPr>
          <w:rFonts w:ascii="Myriad Pro" w:hAnsi="Myriad Pro"/>
          <w:sz w:val="20"/>
          <w:szCs w:val="20"/>
          <w:lang w:val="mk-MK"/>
        </w:rPr>
        <w:t>10</w:t>
      </w:r>
    </w:p>
    <w:p w14:paraId="3722A9ED" w14:textId="0F4A027B" w:rsidR="00226BE4" w:rsidRPr="00776880" w:rsidRDefault="00A43934" w:rsidP="007E29E4">
      <w:pPr>
        <w:pStyle w:val="NoSpacing"/>
        <w:numPr>
          <w:ilvl w:val="0"/>
          <w:numId w:val="11"/>
        </w:numPr>
        <w:jc w:val="both"/>
        <w:rPr>
          <w:rFonts w:ascii="Myriad Pro" w:hAnsi="Myriad Pro"/>
          <w:sz w:val="20"/>
          <w:szCs w:val="20"/>
          <w:lang w:val="mk-MK"/>
        </w:rPr>
      </w:pPr>
      <w:r>
        <w:rPr>
          <w:rFonts w:ascii="Myriad Pro" w:hAnsi="Myriad Pro"/>
          <w:sz w:val="20"/>
          <w:szCs w:val="20"/>
          <w:lang w:val="mk-MK"/>
        </w:rPr>
        <w:t>АД МЕПСО</w:t>
      </w:r>
      <w:r w:rsidR="00EE594F" w:rsidRPr="00776880">
        <w:rPr>
          <w:rFonts w:ascii="Myriad Pro" w:hAnsi="Myriad Pro"/>
          <w:sz w:val="20"/>
          <w:szCs w:val="20"/>
          <w:lang w:val="mk-MK"/>
        </w:rPr>
        <w:t>, до секоја БОС за која што има корекција, испраќа финансиско задолжение или одобрение или Извештај за финансиско задолжение или одобрение и конечната пресметка на отстапувањата за нивната балансна група за предметниот месец согласно член 77 од Правилата за балансирање</w:t>
      </w:r>
      <w:r w:rsidR="005B21AB" w:rsidRPr="00776880">
        <w:rPr>
          <w:rFonts w:ascii="Myriad Pro" w:hAnsi="Myriad Pro"/>
          <w:sz w:val="20"/>
          <w:szCs w:val="20"/>
          <w:lang w:val="mk-MK"/>
        </w:rPr>
        <w:t xml:space="preserve"> на ЕЕС</w:t>
      </w:r>
      <w:r w:rsidR="00EE594F" w:rsidRPr="00776880">
        <w:rPr>
          <w:rFonts w:ascii="Myriad Pro" w:hAnsi="Myriad Pro"/>
          <w:sz w:val="20"/>
          <w:szCs w:val="20"/>
          <w:lang w:val="mk-MK"/>
        </w:rPr>
        <w:t>.</w:t>
      </w:r>
      <w:r w:rsidR="00CD107D" w:rsidRPr="00776880">
        <w:rPr>
          <w:rFonts w:ascii="Myriad Pro" w:hAnsi="Myriad Pro"/>
          <w:sz w:val="20"/>
          <w:szCs w:val="20"/>
          <w:lang w:val="mk-MK"/>
        </w:rPr>
        <w:t xml:space="preserve"> </w:t>
      </w:r>
    </w:p>
    <w:p w14:paraId="47DDABEF" w14:textId="77777777" w:rsidR="002B27CC" w:rsidRDefault="00EE594F" w:rsidP="007E29E4">
      <w:pPr>
        <w:pStyle w:val="NoSpacing"/>
        <w:numPr>
          <w:ilvl w:val="0"/>
          <w:numId w:val="11"/>
        </w:numPr>
        <w:jc w:val="both"/>
        <w:rPr>
          <w:rFonts w:ascii="Myriad Pro" w:hAnsi="Myriad Pro"/>
          <w:sz w:val="20"/>
          <w:szCs w:val="20"/>
          <w:lang w:val="mk-MK"/>
        </w:rPr>
      </w:pPr>
      <w:r w:rsidRPr="00776880">
        <w:rPr>
          <w:rFonts w:ascii="Myriad Pro" w:hAnsi="Myriad Pro"/>
          <w:sz w:val="20"/>
          <w:szCs w:val="20"/>
          <w:lang w:val="mk-MK"/>
        </w:rPr>
        <w:t>Финансиското задолжение или одобрение или Извештајот за финансиско задолжение или одобрение од став (1) од овој член се изработува врз основа на Конечната пресметка на отстапувањата која се добива како разлика помеѓу вредностите добиени  од првата пресметка на отстапувањата и вредностите добиени со конечната пресметка на отстапувањата.</w:t>
      </w:r>
    </w:p>
    <w:p w14:paraId="1E19CA91" w14:textId="77777777" w:rsidR="00776880" w:rsidRPr="00776880" w:rsidRDefault="00776880" w:rsidP="00776880">
      <w:pPr>
        <w:pStyle w:val="NoSpacing"/>
        <w:ind w:left="360"/>
        <w:jc w:val="both"/>
        <w:rPr>
          <w:rFonts w:ascii="Myriad Pro" w:hAnsi="Myriad Pro"/>
          <w:sz w:val="20"/>
          <w:szCs w:val="20"/>
          <w:lang w:val="mk-MK"/>
        </w:rPr>
      </w:pPr>
    </w:p>
    <w:p w14:paraId="5E7CCEE0" w14:textId="77777777" w:rsidR="00226BE4" w:rsidRPr="003528CC" w:rsidRDefault="00226BE4" w:rsidP="00F53A90">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972AFF" w:rsidRPr="003528CC">
        <w:rPr>
          <w:rFonts w:ascii="Myriad Pro" w:hAnsi="Myriad Pro"/>
          <w:sz w:val="20"/>
          <w:szCs w:val="20"/>
          <w:lang w:val="mk-MK"/>
        </w:rPr>
        <w:t>1</w:t>
      </w:r>
    </w:p>
    <w:p w14:paraId="75195C09" w14:textId="6B3C5308" w:rsidR="00226BE4" w:rsidRPr="003528CC" w:rsidRDefault="00226BE4" w:rsidP="007E29E4">
      <w:pPr>
        <w:pStyle w:val="NoSpacing"/>
        <w:numPr>
          <w:ilvl w:val="0"/>
          <w:numId w:val="12"/>
        </w:numPr>
        <w:ind w:left="360"/>
        <w:jc w:val="both"/>
        <w:rPr>
          <w:rFonts w:ascii="Myriad Pro" w:hAnsi="Myriad Pro"/>
          <w:sz w:val="20"/>
          <w:szCs w:val="20"/>
          <w:lang w:val="mk-MK"/>
        </w:rPr>
      </w:pPr>
      <w:r w:rsidRPr="003528CC">
        <w:rPr>
          <w:rFonts w:ascii="Myriad Pro" w:hAnsi="Myriad Pro"/>
          <w:sz w:val="20"/>
          <w:szCs w:val="20"/>
          <w:lang w:val="mk-MK"/>
        </w:rPr>
        <w:t xml:space="preserve">БОС има право на приговор на финансиското задолжение или одобрение </w:t>
      </w:r>
      <w:r w:rsidR="002B27CC" w:rsidRPr="003528CC">
        <w:rPr>
          <w:rFonts w:ascii="Myriad Pro" w:hAnsi="Myriad Pro"/>
          <w:sz w:val="20"/>
          <w:szCs w:val="20"/>
          <w:lang w:val="mk-MK"/>
        </w:rPr>
        <w:t>согласно</w:t>
      </w:r>
      <w:r w:rsidRPr="003528CC">
        <w:rPr>
          <w:rFonts w:ascii="Myriad Pro" w:hAnsi="Myriad Pro"/>
          <w:sz w:val="20"/>
          <w:szCs w:val="20"/>
          <w:lang w:val="mk-MK"/>
        </w:rPr>
        <w:t xml:space="preserve"> </w:t>
      </w:r>
      <w:r w:rsidRPr="003528CC">
        <w:rPr>
          <w:rFonts w:ascii="Myriad Pro" w:hAnsi="Myriad Pro"/>
          <w:sz w:val="20"/>
          <w:szCs w:val="20"/>
          <w:lang w:val="mk-MK"/>
        </w:rPr>
        <w:fldChar w:fldCharType="begin"/>
      </w:r>
      <w:r w:rsidRPr="003528CC">
        <w:rPr>
          <w:rFonts w:ascii="Myriad Pro" w:hAnsi="Myriad Pro"/>
          <w:sz w:val="20"/>
          <w:szCs w:val="20"/>
          <w:lang w:val="mk-MK"/>
        </w:rPr>
        <w:instrText xml:space="preserve"> REF _Ref6956627 \h  \* MERGEFORMAT </w:instrText>
      </w:r>
      <w:r w:rsidRPr="003528CC">
        <w:rPr>
          <w:rFonts w:ascii="Myriad Pro" w:hAnsi="Myriad Pro"/>
          <w:sz w:val="20"/>
          <w:szCs w:val="20"/>
          <w:lang w:val="mk-MK"/>
        </w:rPr>
      </w:r>
      <w:r w:rsidRPr="003528CC">
        <w:rPr>
          <w:rFonts w:ascii="Myriad Pro" w:hAnsi="Myriad Pro"/>
          <w:sz w:val="20"/>
          <w:szCs w:val="20"/>
          <w:lang w:val="mk-MK"/>
        </w:rPr>
        <w:fldChar w:fldCharType="separate"/>
      </w:r>
      <w:r w:rsidRPr="003528CC">
        <w:rPr>
          <w:rFonts w:ascii="Myriad Pro" w:hAnsi="Myriad Pro"/>
          <w:sz w:val="20"/>
          <w:szCs w:val="20"/>
          <w:lang w:val="mk-MK"/>
        </w:rPr>
        <w:t xml:space="preserve">Член </w:t>
      </w:r>
      <w:r w:rsidRPr="003528CC">
        <w:rPr>
          <w:rFonts w:ascii="Myriad Pro" w:hAnsi="Myriad Pro"/>
          <w:sz w:val="20"/>
          <w:szCs w:val="20"/>
          <w:lang w:val="mk-MK"/>
        </w:rPr>
        <w:fldChar w:fldCharType="end"/>
      </w:r>
      <w:r w:rsidR="00972AFF" w:rsidRPr="003528CC">
        <w:rPr>
          <w:rFonts w:ascii="Myriad Pro" w:hAnsi="Myriad Pro"/>
          <w:sz w:val="20"/>
          <w:szCs w:val="20"/>
          <w:lang w:val="mk-MK"/>
        </w:rPr>
        <w:t>10</w:t>
      </w:r>
      <w:r w:rsidRPr="003528CC">
        <w:rPr>
          <w:rFonts w:ascii="Myriad Pro" w:hAnsi="Myriad Pro"/>
          <w:sz w:val="20"/>
          <w:szCs w:val="20"/>
          <w:lang w:val="mk-MK"/>
        </w:rPr>
        <w:t xml:space="preserve"> став (</w:t>
      </w:r>
      <w:r w:rsidR="00CD107D" w:rsidRPr="003528CC">
        <w:rPr>
          <w:rFonts w:ascii="Myriad Pro" w:hAnsi="Myriad Pro"/>
          <w:sz w:val="20"/>
          <w:szCs w:val="20"/>
          <w:lang w:val="mk-MK"/>
        </w:rPr>
        <w:t>1</w:t>
      </w:r>
      <w:r w:rsidRPr="003528CC">
        <w:rPr>
          <w:rFonts w:ascii="Myriad Pro" w:hAnsi="Myriad Pro"/>
          <w:sz w:val="20"/>
          <w:szCs w:val="20"/>
          <w:lang w:val="mk-MK"/>
        </w:rPr>
        <w:t>)</w:t>
      </w:r>
      <w:r w:rsidR="004D0714" w:rsidRPr="003528CC">
        <w:rPr>
          <w:rFonts w:ascii="Myriad Pro" w:hAnsi="Myriad Pro"/>
          <w:sz w:val="20"/>
          <w:szCs w:val="20"/>
          <w:lang w:val="mk-MK"/>
        </w:rPr>
        <w:t xml:space="preserve"> </w:t>
      </w:r>
      <w:r w:rsidRPr="003528CC">
        <w:rPr>
          <w:rFonts w:ascii="Myriad Pro" w:hAnsi="Myriad Pro"/>
          <w:sz w:val="20"/>
          <w:szCs w:val="20"/>
          <w:lang w:val="mk-MK"/>
        </w:rPr>
        <w:t xml:space="preserve">и конечната пресметка на отстапувањата во рок од </w:t>
      </w:r>
      <w:r w:rsidR="00F97461">
        <w:rPr>
          <w:rFonts w:ascii="Myriad Pro" w:hAnsi="Myriad Pro"/>
          <w:sz w:val="20"/>
          <w:szCs w:val="20"/>
        </w:rPr>
        <w:t>5 (</w:t>
      </w:r>
      <w:r w:rsidRPr="003528CC">
        <w:rPr>
          <w:rFonts w:ascii="Myriad Pro" w:hAnsi="Myriad Pro"/>
          <w:sz w:val="20"/>
          <w:szCs w:val="20"/>
          <w:lang w:val="mk-MK"/>
        </w:rPr>
        <w:t>пет</w:t>
      </w:r>
      <w:r w:rsidR="00F97461">
        <w:rPr>
          <w:rFonts w:ascii="Myriad Pro" w:hAnsi="Myriad Pro"/>
          <w:sz w:val="20"/>
          <w:szCs w:val="20"/>
        </w:rPr>
        <w:t>)</w:t>
      </w:r>
      <w:r w:rsidRPr="003528CC">
        <w:rPr>
          <w:rFonts w:ascii="Myriad Pro" w:hAnsi="Myriad Pro"/>
          <w:sz w:val="20"/>
          <w:szCs w:val="20"/>
          <w:lang w:val="mk-MK"/>
        </w:rPr>
        <w:t xml:space="preserve"> работни дена по приемот на финансиското задолжение или одобрение.</w:t>
      </w:r>
    </w:p>
    <w:p w14:paraId="68ECBE5A" w14:textId="77777777" w:rsidR="00226BE4" w:rsidRPr="003528CC" w:rsidRDefault="00226BE4" w:rsidP="007E29E4">
      <w:pPr>
        <w:pStyle w:val="NoSpacing"/>
        <w:numPr>
          <w:ilvl w:val="0"/>
          <w:numId w:val="12"/>
        </w:numPr>
        <w:ind w:left="360"/>
        <w:jc w:val="both"/>
        <w:rPr>
          <w:rFonts w:ascii="Myriad Pro" w:hAnsi="Myriad Pro"/>
          <w:sz w:val="20"/>
          <w:szCs w:val="20"/>
          <w:lang w:val="mk-MK"/>
        </w:rPr>
      </w:pPr>
      <w:r w:rsidRPr="003528CC">
        <w:rPr>
          <w:rFonts w:ascii="Myriad Pro" w:hAnsi="Myriad Pro"/>
          <w:sz w:val="20"/>
          <w:szCs w:val="20"/>
          <w:lang w:val="mk-MK"/>
        </w:rPr>
        <w:t xml:space="preserve">Постапката за доставување и одлучување по приговорот од </w:t>
      </w:r>
      <w:r w:rsidRPr="003528CC">
        <w:rPr>
          <w:rFonts w:ascii="Myriad Pro" w:hAnsi="Myriad Pro"/>
          <w:sz w:val="20"/>
          <w:szCs w:val="20"/>
          <w:lang w:val="mk-MK"/>
        </w:rPr>
        <w:fldChar w:fldCharType="begin"/>
      </w:r>
      <w:r w:rsidRPr="003528CC">
        <w:rPr>
          <w:rFonts w:ascii="Myriad Pro" w:hAnsi="Myriad Pro"/>
          <w:sz w:val="20"/>
          <w:szCs w:val="20"/>
          <w:lang w:val="mk-MK"/>
        </w:rPr>
        <w:instrText xml:space="preserve"> REF _Ref6956663 \h  \* MERGEFORMAT </w:instrText>
      </w:r>
      <w:r w:rsidRPr="003528CC">
        <w:rPr>
          <w:rFonts w:ascii="Myriad Pro" w:hAnsi="Myriad Pro"/>
          <w:sz w:val="20"/>
          <w:szCs w:val="20"/>
          <w:lang w:val="mk-MK"/>
        </w:rPr>
      </w:r>
      <w:r w:rsidRPr="003528CC">
        <w:rPr>
          <w:rFonts w:ascii="Myriad Pro" w:hAnsi="Myriad Pro"/>
          <w:sz w:val="20"/>
          <w:szCs w:val="20"/>
          <w:lang w:val="mk-MK"/>
        </w:rPr>
        <w:fldChar w:fldCharType="separate"/>
      </w:r>
      <w:r w:rsidRPr="003528CC">
        <w:rPr>
          <w:rFonts w:ascii="Myriad Pro" w:hAnsi="Myriad Pro"/>
          <w:sz w:val="20"/>
          <w:szCs w:val="20"/>
          <w:lang w:val="mk-MK"/>
        </w:rPr>
        <w:t xml:space="preserve">Член </w:t>
      </w:r>
      <w:r w:rsidRPr="003528CC">
        <w:rPr>
          <w:rFonts w:ascii="Myriad Pro" w:hAnsi="Myriad Pro"/>
          <w:sz w:val="20"/>
          <w:szCs w:val="20"/>
          <w:lang w:val="mk-MK"/>
        </w:rPr>
        <w:fldChar w:fldCharType="end"/>
      </w:r>
      <w:r w:rsidR="00972AFF" w:rsidRPr="003528CC">
        <w:rPr>
          <w:rFonts w:ascii="Myriad Pro" w:hAnsi="Myriad Pro"/>
          <w:sz w:val="20"/>
          <w:szCs w:val="20"/>
          <w:lang w:val="mk-MK"/>
        </w:rPr>
        <w:t>8</w:t>
      </w:r>
      <w:r w:rsidRPr="003528CC">
        <w:rPr>
          <w:rFonts w:ascii="Myriad Pro" w:hAnsi="Myriad Pro"/>
          <w:sz w:val="20"/>
          <w:szCs w:val="20"/>
          <w:lang w:val="mk-MK"/>
        </w:rPr>
        <w:t xml:space="preserve"> и </w:t>
      </w:r>
      <w:r w:rsidRPr="003528CC">
        <w:rPr>
          <w:rFonts w:ascii="Myriad Pro" w:hAnsi="Myriad Pro"/>
          <w:sz w:val="20"/>
          <w:szCs w:val="20"/>
          <w:lang w:val="mk-MK"/>
        </w:rPr>
        <w:fldChar w:fldCharType="begin"/>
      </w:r>
      <w:r w:rsidRPr="003528CC">
        <w:rPr>
          <w:rFonts w:ascii="Myriad Pro" w:hAnsi="Myriad Pro"/>
          <w:sz w:val="20"/>
          <w:szCs w:val="20"/>
          <w:lang w:val="mk-MK"/>
        </w:rPr>
        <w:instrText xml:space="preserve"> REF _Ref6956673 \h  \* MERGEFORMAT </w:instrText>
      </w:r>
      <w:r w:rsidRPr="003528CC">
        <w:rPr>
          <w:rFonts w:ascii="Myriad Pro" w:hAnsi="Myriad Pro"/>
          <w:sz w:val="20"/>
          <w:szCs w:val="20"/>
          <w:lang w:val="mk-MK"/>
        </w:rPr>
      </w:r>
      <w:r w:rsidRPr="003528CC">
        <w:rPr>
          <w:rFonts w:ascii="Myriad Pro" w:hAnsi="Myriad Pro"/>
          <w:sz w:val="20"/>
          <w:szCs w:val="20"/>
          <w:lang w:val="mk-MK"/>
        </w:rPr>
        <w:fldChar w:fldCharType="separate"/>
      </w:r>
      <w:r w:rsidRPr="003528CC">
        <w:rPr>
          <w:rFonts w:ascii="Myriad Pro" w:hAnsi="Myriad Pro"/>
          <w:sz w:val="20"/>
          <w:szCs w:val="20"/>
          <w:lang w:val="mk-MK"/>
        </w:rPr>
        <w:t xml:space="preserve">Член </w:t>
      </w:r>
      <w:r w:rsidRPr="003528CC">
        <w:rPr>
          <w:rFonts w:ascii="Myriad Pro" w:hAnsi="Myriad Pro"/>
          <w:sz w:val="20"/>
          <w:szCs w:val="20"/>
          <w:lang w:val="mk-MK"/>
        </w:rPr>
        <w:fldChar w:fldCharType="end"/>
      </w:r>
      <w:r w:rsidR="00972AFF" w:rsidRPr="003528CC">
        <w:rPr>
          <w:rFonts w:ascii="Myriad Pro" w:hAnsi="Myriad Pro"/>
          <w:sz w:val="20"/>
          <w:szCs w:val="20"/>
          <w:lang w:val="mk-MK"/>
        </w:rPr>
        <w:t>9</w:t>
      </w:r>
      <w:r w:rsidRPr="003528CC">
        <w:rPr>
          <w:rFonts w:ascii="Myriad Pro" w:hAnsi="Myriad Pro"/>
          <w:sz w:val="20"/>
          <w:szCs w:val="20"/>
          <w:lang w:val="mk-MK"/>
        </w:rPr>
        <w:t xml:space="preserve"> </w:t>
      </w:r>
      <w:r w:rsidR="000E5FD3" w:rsidRPr="003528CC">
        <w:rPr>
          <w:rFonts w:ascii="Myriad Pro" w:hAnsi="Myriad Pro"/>
          <w:sz w:val="20"/>
          <w:szCs w:val="20"/>
          <w:lang w:val="mk-MK"/>
        </w:rPr>
        <w:t xml:space="preserve">од овој Договор </w:t>
      </w:r>
      <w:r w:rsidRPr="003528CC">
        <w:rPr>
          <w:rFonts w:ascii="Myriad Pro" w:hAnsi="Myriad Pro"/>
          <w:sz w:val="20"/>
          <w:szCs w:val="20"/>
          <w:lang w:val="mk-MK"/>
        </w:rPr>
        <w:t>се применува и по приговорот од став (1) на овој член.</w:t>
      </w:r>
    </w:p>
    <w:p w14:paraId="5D4F70EA" w14:textId="77777777" w:rsidR="00C33A89" w:rsidRPr="003528CC" w:rsidRDefault="00C33A89" w:rsidP="00F53A90">
      <w:pPr>
        <w:pStyle w:val="NoSpacing"/>
        <w:jc w:val="center"/>
        <w:rPr>
          <w:rFonts w:ascii="Myriad Pro" w:hAnsi="Myriad Pro"/>
          <w:sz w:val="20"/>
          <w:szCs w:val="20"/>
          <w:lang w:val="mk-MK"/>
        </w:rPr>
      </w:pPr>
    </w:p>
    <w:p w14:paraId="4BABA244" w14:textId="77777777" w:rsidR="00D70DEA" w:rsidRPr="003528CC" w:rsidRDefault="00D70DEA" w:rsidP="00F54328">
      <w:pPr>
        <w:pStyle w:val="NoSpacing"/>
        <w:jc w:val="both"/>
        <w:rPr>
          <w:rFonts w:ascii="Myriad Pro" w:hAnsi="Myriad Pro"/>
          <w:sz w:val="20"/>
          <w:szCs w:val="20"/>
        </w:rPr>
      </w:pPr>
    </w:p>
    <w:p w14:paraId="127CDBB4" w14:textId="77777777" w:rsidR="00F54328" w:rsidRDefault="00563956" w:rsidP="00CF6E9D">
      <w:pPr>
        <w:spacing w:after="0" w:line="240" w:lineRule="auto"/>
        <w:rPr>
          <w:rFonts w:ascii="Myriad Pro" w:hAnsi="Myriad Pro"/>
          <w:b/>
          <w:sz w:val="20"/>
          <w:szCs w:val="20"/>
          <w:lang w:val="mk-MK"/>
        </w:rPr>
      </w:pPr>
      <w:r w:rsidRPr="003528CC">
        <w:rPr>
          <w:rFonts w:ascii="Myriad Pro" w:hAnsi="Myriad Pro"/>
          <w:b/>
          <w:sz w:val="20"/>
          <w:szCs w:val="20"/>
        </w:rPr>
        <w:t>I</w:t>
      </w:r>
      <w:r w:rsidR="000D00D8" w:rsidRPr="003528CC">
        <w:rPr>
          <w:rFonts w:ascii="Myriad Pro" w:hAnsi="Myriad Pro"/>
          <w:b/>
          <w:sz w:val="20"/>
          <w:szCs w:val="20"/>
        </w:rPr>
        <w:t>V</w:t>
      </w:r>
      <w:r w:rsidR="00884C0E" w:rsidRPr="003528CC">
        <w:rPr>
          <w:rFonts w:ascii="Myriad Pro" w:hAnsi="Myriad Pro"/>
          <w:b/>
          <w:sz w:val="20"/>
          <w:szCs w:val="20"/>
        </w:rPr>
        <w:t xml:space="preserve">. </w:t>
      </w:r>
      <w:r w:rsidR="008377F7" w:rsidRPr="003528CC">
        <w:rPr>
          <w:rFonts w:ascii="Myriad Pro" w:hAnsi="Myriad Pro"/>
          <w:b/>
          <w:sz w:val="20"/>
          <w:szCs w:val="20"/>
        </w:rPr>
        <w:tab/>
      </w:r>
      <w:r w:rsidR="00E15D39" w:rsidRPr="003528CC">
        <w:rPr>
          <w:rFonts w:ascii="Myriad Pro" w:hAnsi="Myriad Pro"/>
          <w:b/>
          <w:sz w:val="20"/>
          <w:szCs w:val="20"/>
          <w:lang w:val="mk-MK"/>
        </w:rPr>
        <w:t>ФИНАНСИСКИ</w:t>
      </w:r>
      <w:r w:rsidR="00884C0E" w:rsidRPr="003528CC">
        <w:rPr>
          <w:rFonts w:ascii="Myriad Pro" w:hAnsi="Myriad Pro"/>
          <w:b/>
          <w:sz w:val="20"/>
          <w:szCs w:val="20"/>
          <w:lang w:val="mk-MK"/>
        </w:rPr>
        <w:t xml:space="preserve"> ГАРАНЦИ</w:t>
      </w:r>
      <w:r w:rsidR="00E15D39" w:rsidRPr="003528CC">
        <w:rPr>
          <w:rFonts w:ascii="Myriad Pro" w:hAnsi="Myriad Pro"/>
          <w:b/>
          <w:sz w:val="20"/>
          <w:szCs w:val="20"/>
          <w:lang w:val="mk-MK"/>
        </w:rPr>
        <w:t>И</w:t>
      </w:r>
    </w:p>
    <w:p w14:paraId="5B05496D" w14:textId="77777777" w:rsidR="0086038D" w:rsidRPr="003528CC" w:rsidRDefault="0086038D" w:rsidP="00CF6E9D">
      <w:pPr>
        <w:spacing w:after="0" w:line="240" w:lineRule="auto"/>
        <w:rPr>
          <w:rFonts w:ascii="Myriad Pro" w:hAnsi="Myriad Pro"/>
          <w:b/>
          <w:sz w:val="20"/>
          <w:szCs w:val="20"/>
        </w:rPr>
      </w:pPr>
    </w:p>
    <w:p w14:paraId="74DECDE9" w14:textId="77777777" w:rsidR="00F54328" w:rsidRPr="003528CC" w:rsidRDefault="00F54328" w:rsidP="00944624">
      <w:pPr>
        <w:pStyle w:val="NoSpacing"/>
        <w:rPr>
          <w:rFonts w:ascii="Myriad Pro" w:hAnsi="Myriad Pro"/>
          <w:sz w:val="20"/>
          <w:szCs w:val="20"/>
        </w:rPr>
      </w:pP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b/>
          <w:sz w:val="20"/>
          <w:szCs w:val="20"/>
        </w:rPr>
        <w:tab/>
      </w: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972AFF" w:rsidRPr="003528CC">
        <w:rPr>
          <w:rFonts w:ascii="Myriad Pro" w:hAnsi="Myriad Pro"/>
          <w:sz w:val="20"/>
          <w:szCs w:val="20"/>
          <w:lang w:val="mk-MK"/>
        </w:rPr>
        <w:t>2</w:t>
      </w:r>
    </w:p>
    <w:p w14:paraId="228E5264" w14:textId="364BEAD8" w:rsidR="000305C6" w:rsidRPr="003528CC" w:rsidRDefault="0028681A" w:rsidP="007E29E4">
      <w:pPr>
        <w:pStyle w:val="NoSpacing"/>
        <w:numPr>
          <w:ilvl w:val="0"/>
          <w:numId w:val="19"/>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Во рок од 7 </w:t>
      </w:r>
      <w:r w:rsidR="00F97461">
        <w:rPr>
          <w:rFonts w:ascii="Myriad Pro" w:hAnsi="Myriad Pro"/>
          <w:sz w:val="20"/>
          <w:szCs w:val="20"/>
          <w:lang w:val="mk-MK"/>
        </w:rPr>
        <w:t>(седум)</w:t>
      </w:r>
      <w:r w:rsidR="00F97461" w:rsidRPr="003528CC">
        <w:rPr>
          <w:rFonts w:ascii="Myriad Pro" w:hAnsi="Myriad Pro"/>
          <w:sz w:val="20"/>
          <w:szCs w:val="20"/>
          <w:lang w:val="mk-MK"/>
        </w:rPr>
        <w:t xml:space="preserve"> </w:t>
      </w:r>
      <w:r w:rsidRPr="003528CC">
        <w:rPr>
          <w:rFonts w:ascii="Myriad Pro" w:hAnsi="Myriad Pro"/>
          <w:sz w:val="20"/>
          <w:szCs w:val="20"/>
          <w:lang w:val="mk-MK"/>
        </w:rPr>
        <w:t xml:space="preserve">работни дена по потпишување на овој Договор, БОС ги поднесува потребните финансиски гаранции </w:t>
      </w:r>
      <w:r w:rsidR="000305C6" w:rsidRPr="003528CC">
        <w:rPr>
          <w:rFonts w:ascii="Myriad Pro" w:hAnsi="Myriad Pro"/>
          <w:sz w:val="20"/>
          <w:szCs w:val="20"/>
          <w:lang w:val="mk-MK"/>
        </w:rPr>
        <w:t>до</w:t>
      </w:r>
      <w:r w:rsidR="000762A2" w:rsidRPr="003528CC">
        <w:rPr>
          <w:rFonts w:ascii="Myriad Pro" w:hAnsi="Myriad Pro"/>
          <w:sz w:val="20"/>
          <w:szCs w:val="20"/>
          <w:lang w:val="mk-MK"/>
        </w:rPr>
        <w:t xml:space="preserve"> </w:t>
      </w:r>
      <w:r w:rsidR="00A43934">
        <w:rPr>
          <w:rFonts w:ascii="Myriad Pro" w:hAnsi="Myriad Pro"/>
          <w:sz w:val="20"/>
          <w:szCs w:val="20"/>
          <w:lang w:val="mk-MK"/>
        </w:rPr>
        <w:t>АД МЕПСО</w:t>
      </w:r>
      <w:r w:rsidR="000762A2" w:rsidRPr="003528CC">
        <w:rPr>
          <w:rFonts w:ascii="Myriad Pro" w:hAnsi="Myriad Pro"/>
          <w:sz w:val="20"/>
          <w:szCs w:val="20"/>
          <w:lang w:val="mk-MK"/>
        </w:rPr>
        <w:t>.</w:t>
      </w:r>
    </w:p>
    <w:p w14:paraId="48FB8BC9" w14:textId="77777777" w:rsidR="000762A2" w:rsidRPr="003528CC" w:rsidRDefault="000762A2" w:rsidP="00FB2CCD">
      <w:pPr>
        <w:pStyle w:val="NoSpacing"/>
        <w:tabs>
          <w:tab w:val="left" w:pos="567"/>
        </w:tabs>
        <w:ind w:left="360"/>
        <w:jc w:val="both"/>
        <w:rPr>
          <w:rFonts w:ascii="Myriad Pro" w:hAnsi="Myriad Pro"/>
          <w:sz w:val="20"/>
          <w:szCs w:val="20"/>
          <w:lang w:val="mk-MK"/>
        </w:rPr>
      </w:pPr>
    </w:p>
    <w:p w14:paraId="752E8677" w14:textId="77777777" w:rsidR="000762A2" w:rsidRPr="003528CC" w:rsidRDefault="000762A2" w:rsidP="00082080">
      <w:pPr>
        <w:pStyle w:val="NoSpacing"/>
        <w:tabs>
          <w:tab w:val="left" w:pos="567"/>
        </w:tabs>
        <w:ind w:left="567" w:hanging="567"/>
        <w:jc w:val="center"/>
        <w:rPr>
          <w:rFonts w:ascii="Myriad Pro" w:hAnsi="Myriad Pro"/>
          <w:sz w:val="20"/>
          <w:szCs w:val="20"/>
          <w:lang w:val="mk-MK"/>
        </w:rPr>
      </w:pP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972AFF" w:rsidRPr="003528CC">
        <w:rPr>
          <w:rFonts w:ascii="Myriad Pro" w:hAnsi="Myriad Pro"/>
          <w:sz w:val="20"/>
          <w:szCs w:val="20"/>
          <w:lang w:val="mk-MK"/>
        </w:rPr>
        <w:t>3</w:t>
      </w:r>
    </w:p>
    <w:p w14:paraId="14E98B61" w14:textId="7369836C" w:rsidR="000762A2" w:rsidRPr="003528CC" w:rsidRDefault="009A36E4" w:rsidP="007E29E4">
      <w:pPr>
        <w:pStyle w:val="NoSpacing"/>
        <w:numPr>
          <w:ilvl w:val="0"/>
          <w:numId w:val="23"/>
        </w:numPr>
        <w:tabs>
          <w:tab w:val="left" w:pos="567"/>
        </w:tabs>
        <w:jc w:val="both"/>
        <w:rPr>
          <w:rFonts w:ascii="Myriad Pro" w:hAnsi="Myriad Pro"/>
          <w:sz w:val="20"/>
          <w:szCs w:val="20"/>
          <w:lang w:val="mk-MK"/>
        </w:rPr>
      </w:pPr>
      <w:bookmarkStart w:id="6" w:name="_Hlk94774823"/>
      <w:r w:rsidRPr="003528CC">
        <w:rPr>
          <w:rFonts w:ascii="Myriad Pro" w:hAnsi="Myriad Pro"/>
          <w:sz w:val="20"/>
          <w:szCs w:val="20"/>
          <w:lang w:val="mk-MK"/>
        </w:rPr>
        <w:t>БОС</w:t>
      </w:r>
      <w:r w:rsidR="000762A2" w:rsidRPr="003528CC">
        <w:rPr>
          <w:rFonts w:ascii="Myriad Pro" w:hAnsi="Myriad Pro"/>
          <w:sz w:val="20"/>
          <w:szCs w:val="20"/>
          <w:lang w:val="mk-MK"/>
        </w:rPr>
        <w:t xml:space="preserve"> </w:t>
      </w:r>
      <w:r w:rsidR="00FB2CCD">
        <w:rPr>
          <w:rFonts w:ascii="Myriad Pro" w:hAnsi="Myriad Pro"/>
          <w:sz w:val="20"/>
          <w:szCs w:val="20"/>
          <w:lang w:val="mk-MK"/>
        </w:rPr>
        <w:t xml:space="preserve">е </w:t>
      </w:r>
      <w:r w:rsidR="00FB2CCD" w:rsidRPr="00776880">
        <w:rPr>
          <w:rFonts w:ascii="Myriad Pro" w:hAnsi="Myriad Pro"/>
          <w:sz w:val="20"/>
          <w:szCs w:val="20"/>
          <w:lang w:val="mk-MK"/>
        </w:rPr>
        <w:t xml:space="preserve">должен </w:t>
      </w:r>
      <w:r w:rsidR="000D220F" w:rsidRPr="00776880">
        <w:rPr>
          <w:rFonts w:ascii="Myriad Pro" w:hAnsi="Myriad Pro"/>
          <w:sz w:val="20"/>
          <w:szCs w:val="20"/>
          <w:lang w:val="mk-MK"/>
        </w:rPr>
        <w:t xml:space="preserve">едновремено </w:t>
      </w:r>
      <w:r w:rsidR="00FB2CCD" w:rsidRPr="00776880">
        <w:rPr>
          <w:rFonts w:ascii="Myriad Pro" w:hAnsi="Myriad Pro"/>
          <w:sz w:val="20"/>
          <w:szCs w:val="20"/>
          <w:lang w:val="mk-MK"/>
        </w:rPr>
        <w:t>да обезбеди</w:t>
      </w:r>
      <w:r w:rsidR="000762A2" w:rsidRPr="003528CC">
        <w:rPr>
          <w:rFonts w:ascii="Myriad Pro" w:hAnsi="Myriad Pro"/>
          <w:sz w:val="20"/>
          <w:szCs w:val="20"/>
          <w:lang w:val="mk-MK"/>
        </w:rPr>
        <w:t xml:space="preserve"> фиксни и варијабилни финансиски гаранции по барање на </w:t>
      </w:r>
      <w:r w:rsidR="00A43934">
        <w:rPr>
          <w:rFonts w:ascii="Myriad Pro" w:hAnsi="Myriad Pro"/>
          <w:sz w:val="20"/>
          <w:szCs w:val="20"/>
          <w:lang w:val="mk-MK"/>
        </w:rPr>
        <w:t>АД МЕПСО</w:t>
      </w:r>
      <w:r w:rsidR="000762A2" w:rsidRPr="003528CC">
        <w:rPr>
          <w:rFonts w:ascii="Myriad Pro" w:hAnsi="Myriad Pro"/>
          <w:sz w:val="20"/>
          <w:szCs w:val="20"/>
          <w:lang w:val="mk-MK"/>
        </w:rPr>
        <w:t xml:space="preserve">. </w:t>
      </w:r>
    </w:p>
    <w:bookmarkEnd w:id="6"/>
    <w:p w14:paraId="5E94BD5C" w14:textId="076C2907" w:rsidR="000762A2" w:rsidRPr="003528CC" w:rsidRDefault="009A36E4" w:rsidP="007E29E4">
      <w:pPr>
        <w:pStyle w:val="NoSpacing"/>
        <w:numPr>
          <w:ilvl w:val="0"/>
          <w:numId w:val="23"/>
        </w:numPr>
        <w:tabs>
          <w:tab w:val="left" w:pos="567"/>
        </w:tabs>
        <w:jc w:val="both"/>
        <w:rPr>
          <w:rFonts w:ascii="Myriad Pro" w:hAnsi="Myriad Pro"/>
          <w:sz w:val="20"/>
          <w:szCs w:val="20"/>
          <w:lang w:val="mk-MK"/>
        </w:rPr>
      </w:pPr>
      <w:r w:rsidRPr="003528CC">
        <w:rPr>
          <w:rFonts w:ascii="Myriad Pro" w:hAnsi="Myriad Pro"/>
          <w:sz w:val="20"/>
          <w:szCs w:val="20"/>
          <w:lang w:val="mk-MK"/>
        </w:rPr>
        <w:t>БОС</w:t>
      </w:r>
      <w:r w:rsidR="000762A2" w:rsidRPr="003528CC">
        <w:rPr>
          <w:rFonts w:ascii="Myriad Pro" w:hAnsi="Myriad Pro"/>
          <w:sz w:val="20"/>
          <w:szCs w:val="20"/>
          <w:lang w:val="mk-MK"/>
        </w:rPr>
        <w:t xml:space="preserve"> депонира и одржува финансиска гаранција во висина и форма дефинирана од </w:t>
      </w:r>
      <w:r w:rsidR="00A43934">
        <w:rPr>
          <w:rFonts w:ascii="Myriad Pro" w:hAnsi="Myriad Pro"/>
          <w:sz w:val="20"/>
          <w:szCs w:val="20"/>
          <w:lang w:val="mk-MK"/>
        </w:rPr>
        <w:t>АД МЕПСО</w:t>
      </w:r>
      <w:r w:rsidR="000762A2" w:rsidRPr="003528CC">
        <w:rPr>
          <w:rFonts w:ascii="Myriad Pro" w:hAnsi="Myriad Pro"/>
          <w:sz w:val="20"/>
          <w:szCs w:val="20"/>
          <w:lang w:val="mk-MK"/>
        </w:rPr>
        <w:t xml:space="preserve"> како гаранција за исполнување на обврските на </w:t>
      </w:r>
      <w:r w:rsidRPr="003528CC">
        <w:rPr>
          <w:rFonts w:ascii="Myriad Pro" w:hAnsi="Myriad Pro"/>
          <w:sz w:val="20"/>
          <w:szCs w:val="20"/>
          <w:lang w:val="mk-MK"/>
        </w:rPr>
        <w:t xml:space="preserve">БОС </w:t>
      </w:r>
      <w:r w:rsidR="000762A2" w:rsidRPr="003528CC">
        <w:rPr>
          <w:rFonts w:ascii="Myriad Pro" w:hAnsi="Myriad Pro"/>
          <w:sz w:val="20"/>
          <w:szCs w:val="20"/>
          <w:lang w:val="mk-MK"/>
        </w:rPr>
        <w:t xml:space="preserve">кои што произлегуваат од отстапувањата. </w:t>
      </w:r>
    </w:p>
    <w:p w14:paraId="0B316A50" w14:textId="650BE5A3" w:rsidR="000762A2" w:rsidRPr="003528CC" w:rsidRDefault="000762A2" w:rsidP="007E29E4">
      <w:pPr>
        <w:pStyle w:val="NoSpacing"/>
        <w:numPr>
          <w:ilvl w:val="0"/>
          <w:numId w:val="23"/>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Сите обезбедени финансиски гаранции или депонирани средства од страна на </w:t>
      </w:r>
      <w:r w:rsidR="009A36E4" w:rsidRPr="003528CC">
        <w:rPr>
          <w:rFonts w:ascii="Myriad Pro" w:hAnsi="Myriad Pro"/>
          <w:sz w:val="20"/>
          <w:szCs w:val="20"/>
          <w:lang w:val="mk-MK"/>
        </w:rPr>
        <w:t>БОС</w:t>
      </w:r>
      <w:r w:rsidRPr="003528CC">
        <w:rPr>
          <w:rFonts w:ascii="Myriad Pro" w:hAnsi="Myriad Pro"/>
          <w:sz w:val="20"/>
          <w:szCs w:val="20"/>
          <w:lang w:val="mk-MK"/>
        </w:rPr>
        <w:t xml:space="preserve"> кон </w:t>
      </w:r>
      <w:r w:rsidR="00A43934">
        <w:rPr>
          <w:rFonts w:ascii="Myriad Pro" w:hAnsi="Myriad Pro"/>
          <w:sz w:val="20"/>
          <w:szCs w:val="20"/>
          <w:lang w:val="mk-MK"/>
        </w:rPr>
        <w:t>АД МЕПСО</w:t>
      </w:r>
      <w:r w:rsidRPr="003528CC">
        <w:rPr>
          <w:rFonts w:ascii="Myriad Pro" w:hAnsi="Myriad Pro"/>
          <w:sz w:val="20"/>
          <w:szCs w:val="20"/>
          <w:lang w:val="mk-MK"/>
        </w:rPr>
        <w:t xml:space="preserve"> се сопственост на </w:t>
      </w:r>
      <w:r w:rsidR="00A43934">
        <w:rPr>
          <w:rFonts w:ascii="Myriad Pro" w:hAnsi="Myriad Pro"/>
          <w:sz w:val="20"/>
          <w:szCs w:val="20"/>
          <w:lang w:val="mk-MK"/>
        </w:rPr>
        <w:t>АД МЕПСО</w:t>
      </w:r>
      <w:r w:rsidRPr="003528CC">
        <w:rPr>
          <w:rFonts w:ascii="Myriad Pro" w:hAnsi="Myriad Pro"/>
          <w:sz w:val="20"/>
          <w:szCs w:val="20"/>
          <w:lang w:val="mk-MK"/>
        </w:rPr>
        <w:t xml:space="preserve"> и не може да се користат за други цели.</w:t>
      </w:r>
    </w:p>
    <w:p w14:paraId="01C82428" w14:textId="77777777" w:rsidR="000762A2" w:rsidRPr="003528CC" w:rsidRDefault="000762A2" w:rsidP="007E29E4">
      <w:pPr>
        <w:pStyle w:val="NoSpacing"/>
        <w:numPr>
          <w:ilvl w:val="0"/>
          <w:numId w:val="23"/>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Ако на </w:t>
      </w:r>
      <w:r w:rsidR="009A36E4" w:rsidRPr="003528CC">
        <w:rPr>
          <w:rFonts w:ascii="Myriad Pro" w:hAnsi="Myriad Pro"/>
          <w:sz w:val="20"/>
          <w:szCs w:val="20"/>
          <w:lang w:val="mk-MK"/>
        </w:rPr>
        <w:t>БОС</w:t>
      </w:r>
      <w:r w:rsidRPr="003528CC">
        <w:rPr>
          <w:rFonts w:ascii="Myriad Pro" w:hAnsi="Myriad Pro"/>
          <w:sz w:val="20"/>
          <w:szCs w:val="20"/>
          <w:lang w:val="mk-MK"/>
        </w:rPr>
        <w:t xml:space="preserve"> му престане договорот за балансна одговорност, сите финансиски гаранции му се враќаат, во моментот кога истиот ќе ги подмири сите финансиски обврски кон агентот за порамнување, вклучувајќи ги и финансиските обврски кои произлегуваат од повторното пресметување на порамнувањето на отстапувањата за календарските месеци кога Договорот за балансна одговорност престанува да важи.</w:t>
      </w:r>
    </w:p>
    <w:p w14:paraId="761FC2A2" w14:textId="77777777" w:rsidR="000822C0" w:rsidRPr="00776880" w:rsidRDefault="000822C0" w:rsidP="007E29E4">
      <w:pPr>
        <w:pStyle w:val="ListParagraph"/>
        <w:numPr>
          <w:ilvl w:val="0"/>
          <w:numId w:val="23"/>
        </w:numPr>
        <w:rPr>
          <w:rFonts w:ascii="Myriad Pro" w:eastAsia="Calibri" w:hAnsi="Myriad Pro"/>
          <w:sz w:val="20"/>
          <w:szCs w:val="20"/>
          <w:lang w:eastAsia="en-US"/>
        </w:rPr>
      </w:pPr>
      <w:r w:rsidRPr="00776880">
        <w:rPr>
          <w:rFonts w:ascii="Myriad Pro" w:eastAsia="Calibri" w:hAnsi="Myriad Pro"/>
          <w:sz w:val="20"/>
          <w:szCs w:val="20"/>
          <w:lang w:eastAsia="en-US"/>
        </w:rPr>
        <w:t>Висината на фиксната финансиска гаранција изнесува 1.000.000 денари и може да биде поднесена од страна на БОС во форма на готовински депозит или банкарска гаранција и истата ќе биде со важност од датумот на издавање до 31 март следната година, освен доколку БОС се регистрира како таква во последниот квартал од годината Г, тогаш важноста на финансиската гаранција ќе биде до 31 март во годината Г+2.</w:t>
      </w:r>
    </w:p>
    <w:p w14:paraId="3B7AB239" w14:textId="77777777" w:rsidR="00365F4A" w:rsidRPr="003528CC" w:rsidRDefault="00365F4A" w:rsidP="007E29E4">
      <w:pPr>
        <w:pStyle w:val="NoSpacing"/>
        <w:numPr>
          <w:ilvl w:val="0"/>
          <w:numId w:val="23"/>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За секоја наредна календарска година, во периодот на важење на овој Договор, пред истекот на важноста на тековната </w:t>
      </w:r>
      <w:r w:rsidR="00F34A03" w:rsidRPr="003528CC">
        <w:rPr>
          <w:rFonts w:ascii="Myriad Pro" w:hAnsi="Myriad Pro"/>
          <w:sz w:val="20"/>
          <w:szCs w:val="20"/>
          <w:lang w:val="mk-MK"/>
        </w:rPr>
        <w:t>фиксна финансиска гаранција</w:t>
      </w:r>
      <w:r w:rsidRPr="003528CC">
        <w:rPr>
          <w:rFonts w:ascii="Myriad Pro" w:hAnsi="Myriad Pro"/>
          <w:sz w:val="20"/>
          <w:szCs w:val="20"/>
          <w:lang w:val="mk-MK"/>
        </w:rPr>
        <w:t xml:space="preserve">, БОС е должна да достави нова </w:t>
      </w:r>
      <w:r w:rsidR="00F34A03" w:rsidRPr="003528CC">
        <w:rPr>
          <w:rFonts w:ascii="Myriad Pro" w:hAnsi="Myriad Pro"/>
          <w:sz w:val="20"/>
          <w:szCs w:val="20"/>
          <w:lang w:val="mk-MK"/>
        </w:rPr>
        <w:t>фиксна</w:t>
      </w:r>
      <w:r w:rsidRPr="003528CC">
        <w:rPr>
          <w:rFonts w:ascii="Myriad Pro" w:hAnsi="Myriad Pro"/>
          <w:sz w:val="20"/>
          <w:szCs w:val="20"/>
          <w:lang w:val="mk-MK"/>
        </w:rPr>
        <w:t xml:space="preserve"> финансиска гаранција за наредната календарска година со важност од датумот на издавање до 31 март следната година.</w:t>
      </w:r>
    </w:p>
    <w:p w14:paraId="6D13F85D" w14:textId="10276B66" w:rsidR="00CE6D3F" w:rsidRDefault="00CE6D3F" w:rsidP="00193BA6">
      <w:pPr>
        <w:pStyle w:val="NoSpacing"/>
        <w:jc w:val="center"/>
        <w:rPr>
          <w:rFonts w:ascii="Myriad Pro" w:hAnsi="Myriad Pro"/>
          <w:sz w:val="20"/>
          <w:szCs w:val="20"/>
          <w:lang w:val="mk-MK"/>
        </w:rPr>
      </w:pPr>
    </w:p>
    <w:p w14:paraId="534FD1A4" w14:textId="5854383D" w:rsidR="00792A58" w:rsidRDefault="00792A58" w:rsidP="00193BA6">
      <w:pPr>
        <w:pStyle w:val="NoSpacing"/>
        <w:jc w:val="center"/>
        <w:rPr>
          <w:rFonts w:ascii="Myriad Pro" w:hAnsi="Myriad Pro"/>
          <w:sz w:val="20"/>
          <w:szCs w:val="20"/>
          <w:lang w:val="mk-MK"/>
        </w:rPr>
      </w:pPr>
    </w:p>
    <w:p w14:paraId="31FE5D6B" w14:textId="0652A2DF" w:rsidR="007343A6" w:rsidRDefault="007343A6" w:rsidP="00193BA6">
      <w:pPr>
        <w:pStyle w:val="NoSpacing"/>
        <w:jc w:val="center"/>
        <w:rPr>
          <w:rFonts w:ascii="Myriad Pro" w:hAnsi="Myriad Pro"/>
          <w:sz w:val="20"/>
          <w:szCs w:val="20"/>
          <w:lang w:val="mk-MK"/>
        </w:rPr>
      </w:pPr>
    </w:p>
    <w:p w14:paraId="2B3F060D" w14:textId="2BD7EDAD" w:rsidR="007343A6" w:rsidRDefault="007343A6" w:rsidP="00193BA6">
      <w:pPr>
        <w:pStyle w:val="NoSpacing"/>
        <w:jc w:val="center"/>
        <w:rPr>
          <w:rFonts w:ascii="Myriad Pro" w:hAnsi="Myriad Pro"/>
          <w:sz w:val="20"/>
          <w:szCs w:val="20"/>
          <w:lang w:val="mk-MK"/>
        </w:rPr>
      </w:pPr>
    </w:p>
    <w:p w14:paraId="15C5CE3B" w14:textId="77777777" w:rsidR="007343A6" w:rsidRPr="003528CC" w:rsidRDefault="007343A6" w:rsidP="00193BA6">
      <w:pPr>
        <w:pStyle w:val="NoSpacing"/>
        <w:jc w:val="center"/>
        <w:rPr>
          <w:rFonts w:ascii="Myriad Pro" w:hAnsi="Myriad Pro"/>
          <w:sz w:val="20"/>
          <w:szCs w:val="20"/>
          <w:lang w:val="mk-MK"/>
        </w:rPr>
      </w:pPr>
    </w:p>
    <w:p w14:paraId="322C08D0" w14:textId="77777777" w:rsidR="000762A2" w:rsidRPr="003528CC" w:rsidRDefault="000762A2" w:rsidP="00193BA6">
      <w:pPr>
        <w:pStyle w:val="NoSpacing"/>
        <w:jc w:val="center"/>
        <w:rPr>
          <w:rFonts w:ascii="Myriad Pro" w:hAnsi="Myriad Pro"/>
          <w:sz w:val="20"/>
          <w:szCs w:val="20"/>
          <w:lang w:val="mk-MK"/>
        </w:rPr>
      </w:pPr>
      <w:r w:rsidRPr="00776880">
        <w:rPr>
          <w:rFonts w:ascii="Myriad Pro" w:hAnsi="Myriad Pro"/>
          <w:sz w:val="20"/>
          <w:szCs w:val="20"/>
          <w:lang w:val="mk-MK"/>
        </w:rPr>
        <w:lastRenderedPageBreak/>
        <w:t xml:space="preserve">Член </w:t>
      </w:r>
      <w:r w:rsidR="00AF386E" w:rsidRPr="00776880">
        <w:rPr>
          <w:rFonts w:ascii="Myriad Pro" w:hAnsi="Myriad Pro"/>
          <w:sz w:val="20"/>
          <w:szCs w:val="20"/>
          <w:lang w:val="mk-MK"/>
        </w:rPr>
        <w:t>1</w:t>
      </w:r>
      <w:r w:rsidR="00CE6D3F" w:rsidRPr="00776880">
        <w:rPr>
          <w:rFonts w:ascii="Myriad Pro" w:hAnsi="Myriad Pro"/>
          <w:sz w:val="20"/>
          <w:szCs w:val="20"/>
          <w:lang w:val="mk-MK"/>
        </w:rPr>
        <w:t>4</w:t>
      </w:r>
    </w:p>
    <w:p w14:paraId="5E5AE54F" w14:textId="7B82A320" w:rsidR="00956300" w:rsidRPr="00956300" w:rsidRDefault="00956300" w:rsidP="00956300">
      <w:pPr>
        <w:pStyle w:val="NoSpacing"/>
        <w:tabs>
          <w:tab w:val="left" w:pos="426"/>
        </w:tabs>
        <w:jc w:val="both"/>
        <w:rPr>
          <w:rFonts w:ascii="Myriad Pro" w:hAnsi="Myriad Pro"/>
          <w:sz w:val="20"/>
          <w:szCs w:val="20"/>
          <w:lang w:val="mk-MK"/>
        </w:rPr>
      </w:pPr>
      <w:r w:rsidRPr="00956300">
        <w:rPr>
          <w:rFonts w:ascii="Myriad Pro" w:hAnsi="Myriad Pro"/>
          <w:sz w:val="20"/>
          <w:szCs w:val="20"/>
          <w:lang w:val="mk-MK"/>
        </w:rPr>
        <w:t>(1)</w:t>
      </w:r>
      <w:r w:rsidRPr="00956300">
        <w:rPr>
          <w:rFonts w:ascii="Myriad Pro" w:hAnsi="Myriad Pro"/>
          <w:sz w:val="20"/>
          <w:szCs w:val="20"/>
          <w:lang w:val="mk-MK"/>
        </w:rPr>
        <w:tab/>
        <w:t xml:space="preserve">БОС мора да поднесе варијабилна финансиска гаранција по барање на </w:t>
      </w:r>
      <w:r w:rsidR="00A43934">
        <w:rPr>
          <w:rFonts w:ascii="Myriad Pro" w:hAnsi="Myriad Pro"/>
          <w:sz w:val="20"/>
          <w:szCs w:val="20"/>
          <w:lang w:val="mk-MK"/>
        </w:rPr>
        <w:t>АД МЕПСО</w:t>
      </w:r>
      <w:r w:rsidRPr="00956300">
        <w:rPr>
          <w:rFonts w:ascii="Myriad Pro" w:hAnsi="Myriad Pro"/>
          <w:sz w:val="20"/>
          <w:szCs w:val="20"/>
          <w:lang w:val="mk-MK"/>
        </w:rPr>
        <w:t xml:space="preserve">. </w:t>
      </w:r>
    </w:p>
    <w:p w14:paraId="601BE80E"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(2)</w:t>
      </w:r>
      <w:r w:rsidRPr="00956300">
        <w:rPr>
          <w:rFonts w:ascii="Myriad Pro" w:hAnsi="Myriad Pro"/>
          <w:sz w:val="20"/>
          <w:szCs w:val="20"/>
          <w:lang w:val="mk-MK"/>
        </w:rPr>
        <w:tab/>
        <w:t xml:space="preserve">Варијабилната финансиска гаранција може да биде поднесена во форма на готовински депозит или </w:t>
      </w:r>
      <w:r>
        <w:rPr>
          <w:rFonts w:ascii="Myriad Pro" w:hAnsi="Myriad Pro"/>
          <w:sz w:val="20"/>
          <w:szCs w:val="20"/>
          <w:lang w:val="mk-MK"/>
        </w:rPr>
        <w:tab/>
      </w:r>
      <w:r w:rsidRPr="00956300">
        <w:rPr>
          <w:rFonts w:ascii="Myriad Pro" w:hAnsi="Myriad Pro"/>
          <w:sz w:val="20"/>
          <w:szCs w:val="20"/>
          <w:lang w:val="mk-MK"/>
        </w:rPr>
        <w:t>во форма на банкарска гаранција, и истата ќе биде со важност од датумот на издавање до 31 март следната година, освен доколку БОС се регистрира како таква во последниот квартал од годината Г, тогаш важноста на финансиската гаранција ќе биде до 31 март во годината Г+2.</w:t>
      </w:r>
    </w:p>
    <w:p w14:paraId="29A2518E" w14:textId="1D6953DE"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(3)</w:t>
      </w:r>
      <w:r w:rsidRPr="00956300">
        <w:rPr>
          <w:rFonts w:ascii="Myriad Pro" w:hAnsi="Myriad Pro"/>
          <w:sz w:val="20"/>
          <w:szCs w:val="20"/>
          <w:lang w:val="mk-MK"/>
        </w:rPr>
        <w:tab/>
        <w:t xml:space="preserve">Пред истекот на важноста на варијабилната финансиска гаранција, дефинирана во став (2) од овој Член, БОС е должен да ја обнови истата по барање на </w:t>
      </w:r>
      <w:r w:rsidR="00A43934">
        <w:rPr>
          <w:rFonts w:ascii="Myriad Pro" w:hAnsi="Myriad Pro"/>
          <w:sz w:val="20"/>
          <w:szCs w:val="20"/>
          <w:lang w:val="mk-MK"/>
        </w:rPr>
        <w:t>АД МЕПСО</w:t>
      </w:r>
      <w:r w:rsidRPr="00956300">
        <w:rPr>
          <w:rFonts w:ascii="Myriad Pro" w:hAnsi="Myriad Pro"/>
          <w:sz w:val="20"/>
          <w:szCs w:val="20"/>
          <w:lang w:val="mk-MK"/>
        </w:rPr>
        <w:t xml:space="preserve">, кое е направено врз основа на пресметки опишани во ставовите (5), (6) и (7).   </w:t>
      </w:r>
    </w:p>
    <w:p w14:paraId="531F80B6"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(4)</w:t>
      </w:r>
      <w:r w:rsidRPr="00956300">
        <w:rPr>
          <w:rFonts w:ascii="Myriad Pro" w:hAnsi="Myriad Pro"/>
          <w:sz w:val="20"/>
          <w:szCs w:val="20"/>
          <w:lang w:val="mk-MK"/>
        </w:rPr>
        <w:tab/>
        <w:t>За БОС која прв пат се регистрира, висината на варијабилната финансиска гаранција ќе изнесува 1.500.000 денари.</w:t>
      </w:r>
    </w:p>
    <w:p w14:paraId="7A99B4EF"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(5)</w:t>
      </w:r>
      <w:r w:rsidRPr="00956300">
        <w:rPr>
          <w:rFonts w:ascii="Myriad Pro" w:hAnsi="Myriad Pro"/>
          <w:sz w:val="20"/>
          <w:szCs w:val="20"/>
          <w:lang w:val="mk-MK"/>
        </w:rPr>
        <w:tab/>
        <w:t>Ако БОС е регистрирана како таква повеќе од 4 месеци, а помалку од 13 месеци до моментот на обновување на варијабилната финансиска гаранција, висината на варијабилната финансиска гаранција се пресметува како износ којшто е двојно поголем од износот на просечната фактурирана вредност на БОС за отстапувањата направени во претходните месеци од нејзиното регистрирање.</w:t>
      </w:r>
    </w:p>
    <w:p w14:paraId="75BF2776"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(6)</w:t>
      </w:r>
      <w:r w:rsidRPr="00956300">
        <w:rPr>
          <w:rFonts w:ascii="Myriad Pro" w:hAnsi="Myriad Pro"/>
          <w:sz w:val="20"/>
          <w:szCs w:val="20"/>
          <w:lang w:val="mk-MK"/>
        </w:rPr>
        <w:tab/>
        <w:t xml:space="preserve">Ако БОС е регистрирана како таква повеќе 13 месеци до моментот на обновување на варијабилната финансиска гаранција, висината на варијабилната финансиска гаранција се пресметува како износ којшто е двојно поголем од износот на просечната фактурирана вредност на БОС за отстапувањата направени во претходните 12 месеци. </w:t>
      </w:r>
    </w:p>
    <w:p w14:paraId="4159D6C6" w14:textId="7CDCB4C1"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(7)</w:t>
      </w:r>
      <w:r w:rsidRPr="00956300">
        <w:rPr>
          <w:rFonts w:ascii="Myriad Pro" w:hAnsi="Myriad Pro"/>
          <w:sz w:val="20"/>
          <w:szCs w:val="20"/>
          <w:lang w:val="mk-MK"/>
        </w:rPr>
        <w:tab/>
        <w:t xml:space="preserve">Просечната фактурирана вредност на БОС за отстапувањата спомената во став (5) и став (6) од овој член, се пресметува како просечна вредност од износите само од месеците во кои БОС има финансиски обврски кон </w:t>
      </w:r>
      <w:r w:rsidR="00A43934">
        <w:rPr>
          <w:rFonts w:ascii="Myriad Pro" w:hAnsi="Myriad Pro"/>
          <w:sz w:val="20"/>
          <w:szCs w:val="20"/>
          <w:lang w:val="mk-MK"/>
        </w:rPr>
        <w:t>АД МЕПСО</w:t>
      </w:r>
      <w:r w:rsidRPr="00956300">
        <w:rPr>
          <w:rFonts w:ascii="Myriad Pro" w:hAnsi="Myriad Pro"/>
          <w:sz w:val="20"/>
          <w:szCs w:val="20"/>
          <w:lang w:val="mk-MK"/>
        </w:rPr>
        <w:t xml:space="preserve">, односно </w:t>
      </w:r>
      <w:r w:rsidR="00A43934">
        <w:rPr>
          <w:rFonts w:ascii="Myriad Pro" w:hAnsi="Myriad Pro"/>
          <w:sz w:val="20"/>
          <w:szCs w:val="20"/>
          <w:lang w:val="mk-MK"/>
        </w:rPr>
        <w:t>АД МЕПСО</w:t>
      </w:r>
      <w:r w:rsidRPr="00956300">
        <w:rPr>
          <w:rFonts w:ascii="Myriad Pro" w:hAnsi="Myriad Pro"/>
          <w:sz w:val="20"/>
          <w:szCs w:val="20"/>
          <w:lang w:val="mk-MK"/>
        </w:rPr>
        <w:t xml:space="preserve"> му доставува фактура за наплата на отстапувањата. </w:t>
      </w:r>
    </w:p>
    <w:p w14:paraId="2E913BFA" w14:textId="74E5AF12"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(8)</w:t>
      </w:r>
      <w:r w:rsidRPr="00956300">
        <w:rPr>
          <w:rFonts w:ascii="Myriad Pro" w:hAnsi="Myriad Pro"/>
          <w:sz w:val="20"/>
          <w:szCs w:val="20"/>
          <w:lang w:val="mk-MK"/>
        </w:rPr>
        <w:tab/>
        <w:t xml:space="preserve">Ако финансиските гаранции кои се веќе доставени од страна на БОС се пониски од износот на последната издадена фактура за порамнување на отстапувањата, БОС е должен на барање на </w:t>
      </w:r>
      <w:r w:rsidR="00A43934">
        <w:rPr>
          <w:rFonts w:ascii="Myriad Pro" w:hAnsi="Myriad Pro"/>
          <w:sz w:val="20"/>
          <w:szCs w:val="20"/>
          <w:lang w:val="mk-MK"/>
        </w:rPr>
        <w:t>АД МЕПСО</w:t>
      </w:r>
      <w:r w:rsidRPr="00956300">
        <w:rPr>
          <w:rFonts w:ascii="Myriad Pro" w:hAnsi="Myriad Pro"/>
          <w:sz w:val="20"/>
          <w:szCs w:val="20"/>
          <w:lang w:val="mk-MK"/>
        </w:rPr>
        <w:t xml:space="preserve"> да достави нова или да ја надополни постојната варијабилна финансиска гаранција.</w:t>
      </w:r>
    </w:p>
    <w:p w14:paraId="14B6BBB1"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(9)</w:t>
      </w:r>
      <w:r w:rsidRPr="00956300">
        <w:rPr>
          <w:rFonts w:ascii="Myriad Pro" w:hAnsi="Myriad Pro"/>
          <w:sz w:val="20"/>
          <w:szCs w:val="20"/>
          <w:lang w:val="mk-MK"/>
        </w:rPr>
        <w:tab/>
        <w:t>Износот на новата варијабилна финансиска гаранција се пресметува како разлика од износот на фактурата издадена во последниот месец и износот на фиксната финансиска гаранција.</w:t>
      </w:r>
    </w:p>
    <w:p w14:paraId="414B2EEC"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(10)</w:t>
      </w:r>
      <w:r w:rsidRPr="00956300">
        <w:rPr>
          <w:rFonts w:ascii="Myriad Pro" w:hAnsi="Myriad Pro"/>
          <w:sz w:val="20"/>
          <w:szCs w:val="20"/>
          <w:lang w:val="mk-MK"/>
        </w:rPr>
        <w:tab/>
        <w:t xml:space="preserve">Доколку финансиските гаранции кои се веќе доставени од страна на БОС се повисоки од износот на последната издадена фактура за порамнување на отстапувањата, доставената варијабилна финансиска гаранција не се менува.  </w:t>
      </w:r>
    </w:p>
    <w:p w14:paraId="7C53E15B" w14:textId="2FACFD8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(11)</w:t>
      </w:r>
      <w:r w:rsidRPr="00956300">
        <w:rPr>
          <w:rFonts w:ascii="Myriad Pro" w:hAnsi="Myriad Pro"/>
          <w:sz w:val="20"/>
          <w:szCs w:val="20"/>
          <w:lang w:val="mk-MK"/>
        </w:rPr>
        <w:tab/>
        <w:t xml:space="preserve">БОС е должен да достави нова варијабилна финансиска гаранција во рок од 8 </w:t>
      </w:r>
      <w:r w:rsidR="00F97461">
        <w:rPr>
          <w:rFonts w:ascii="Myriad Pro" w:hAnsi="Myriad Pro"/>
          <w:sz w:val="20"/>
          <w:szCs w:val="20"/>
          <w:lang w:val="mk-MK"/>
        </w:rPr>
        <w:t xml:space="preserve">(осум) </w:t>
      </w:r>
      <w:r w:rsidRPr="00956300">
        <w:rPr>
          <w:rFonts w:ascii="Myriad Pro" w:hAnsi="Myriad Pro"/>
          <w:sz w:val="20"/>
          <w:szCs w:val="20"/>
          <w:lang w:val="mk-MK"/>
        </w:rPr>
        <w:t xml:space="preserve">работни дена од доставеното барање за зголемување на износот на варијабилната банкарска гаранција од  страна на </w:t>
      </w:r>
      <w:r w:rsidR="00A43934">
        <w:rPr>
          <w:rFonts w:ascii="Myriad Pro" w:hAnsi="Myriad Pro"/>
          <w:sz w:val="20"/>
          <w:szCs w:val="20"/>
          <w:lang w:val="mk-MK"/>
        </w:rPr>
        <w:t>АД МЕПСО</w:t>
      </w:r>
      <w:r w:rsidRPr="00956300">
        <w:rPr>
          <w:rFonts w:ascii="Myriad Pro" w:hAnsi="Myriad Pro"/>
          <w:sz w:val="20"/>
          <w:szCs w:val="20"/>
          <w:lang w:val="mk-MK"/>
        </w:rPr>
        <w:t xml:space="preserve">. </w:t>
      </w:r>
    </w:p>
    <w:p w14:paraId="38F96728"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(12)</w:t>
      </w:r>
      <w:r w:rsidRPr="00956300">
        <w:rPr>
          <w:rFonts w:ascii="Myriad Pro" w:hAnsi="Myriad Pro"/>
          <w:sz w:val="20"/>
          <w:szCs w:val="20"/>
          <w:lang w:val="mk-MK"/>
        </w:rPr>
        <w:tab/>
        <w:t>По потпишување на Договорот за балансна одговорност, БОС едновремено ги доставува и фиксната и варијабилната финансиска гаранција.</w:t>
      </w:r>
    </w:p>
    <w:p w14:paraId="52F73030" w14:textId="77777777" w:rsidR="000822C0" w:rsidRDefault="000822C0" w:rsidP="00193BA6">
      <w:pPr>
        <w:pStyle w:val="NoSpacing"/>
        <w:jc w:val="center"/>
        <w:rPr>
          <w:rFonts w:ascii="Myriad Pro" w:hAnsi="Myriad Pro"/>
          <w:sz w:val="20"/>
          <w:szCs w:val="20"/>
          <w:lang w:val="mk-MK"/>
        </w:rPr>
      </w:pPr>
    </w:p>
    <w:p w14:paraId="7000864A" w14:textId="77777777" w:rsidR="000762A2" w:rsidRPr="003528CC" w:rsidRDefault="000762A2" w:rsidP="00193BA6">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3F21DA" w:rsidRPr="003528CC">
        <w:rPr>
          <w:rFonts w:ascii="Myriad Pro" w:hAnsi="Myriad Pro"/>
          <w:sz w:val="20"/>
          <w:szCs w:val="20"/>
          <w:lang w:val="mk-MK"/>
        </w:rPr>
        <w:t>5</w:t>
      </w:r>
    </w:p>
    <w:p w14:paraId="5F2CB174" w14:textId="4653C975" w:rsidR="000762A2" w:rsidRPr="003528CC" w:rsidRDefault="000762A2" w:rsidP="007E29E4">
      <w:pPr>
        <w:pStyle w:val="NoSpacing"/>
        <w:numPr>
          <w:ilvl w:val="0"/>
          <w:numId w:val="14"/>
        </w:numPr>
        <w:jc w:val="both"/>
        <w:rPr>
          <w:rFonts w:ascii="Myriad Pro" w:hAnsi="Myriad Pro"/>
          <w:sz w:val="20"/>
          <w:szCs w:val="20"/>
          <w:lang w:val="mk-MK"/>
        </w:rPr>
      </w:pPr>
      <w:r w:rsidRPr="003528CC">
        <w:rPr>
          <w:rFonts w:ascii="Myriad Pro" w:hAnsi="Myriad Pro"/>
          <w:sz w:val="20"/>
          <w:szCs w:val="20"/>
          <w:lang w:val="mk-MK"/>
        </w:rPr>
        <w:t xml:space="preserve">Корисник на банкарската гаранција поднесена од страна на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е </w:t>
      </w:r>
      <w:r w:rsidR="00A43934">
        <w:rPr>
          <w:rFonts w:ascii="Myriad Pro" w:hAnsi="Myriad Pro"/>
          <w:sz w:val="20"/>
          <w:szCs w:val="20"/>
          <w:lang w:val="mk-MK"/>
        </w:rPr>
        <w:t>АД МЕПСО</w:t>
      </w:r>
      <w:r w:rsidRPr="003528CC">
        <w:rPr>
          <w:rFonts w:ascii="Myriad Pro" w:hAnsi="Myriad Pro"/>
          <w:sz w:val="20"/>
          <w:szCs w:val="20"/>
          <w:lang w:val="mk-MK"/>
        </w:rPr>
        <w:t>. Банкарската гаранција мора да содржи клаузула "без приговор" или "на прв повик" или зборови со исто значење. Банкарската гаранција мора да содржи безусловно и неотповикливо преземање од страна на банката за да го осигура плаќањето на износот пропишан во банкарската гаранција на корисникот на првото барање. Банкарската гаранција содржи и клаузула според која е можно делумно реализирање на истата.</w:t>
      </w:r>
    </w:p>
    <w:p w14:paraId="50A0909F" w14:textId="00FA56DD" w:rsidR="000762A2" w:rsidRPr="003528CC" w:rsidRDefault="000762A2" w:rsidP="007E29E4">
      <w:pPr>
        <w:pStyle w:val="NoSpacing"/>
        <w:numPr>
          <w:ilvl w:val="0"/>
          <w:numId w:val="14"/>
        </w:numPr>
        <w:jc w:val="both"/>
        <w:rPr>
          <w:rFonts w:ascii="Myriad Pro" w:hAnsi="Myriad Pro"/>
          <w:sz w:val="20"/>
          <w:szCs w:val="20"/>
          <w:lang w:val="mk-MK"/>
        </w:rPr>
      </w:pPr>
      <w:r w:rsidRPr="003528CC">
        <w:rPr>
          <w:rFonts w:ascii="Myriad Pro" w:hAnsi="Myriad Pro"/>
          <w:sz w:val="20"/>
          <w:szCs w:val="20"/>
          <w:lang w:val="mk-MK"/>
        </w:rPr>
        <w:t xml:space="preserve">Пред поднесување на банкарската гаранција,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ќе го извести </w:t>
      </w:r>
      <w:r w:rsidR="00A43934">
        <w:rPr>
          <w:rFonts w:ascii="Myriad Pro" w:hAnsi="Myriad Pro"/>
          <w:sz w:val="20"/>
          <w:szCs w:val="20"/>
          <w:lang w:val="mk-MK"/>
        </w:rPr>
        <w:t>АД МЕПСО</w:t>
      </w:r>
      <w:r w:rsidRPr="003528CC">
        <w:rPr>
          <w:rFonts w:ascii="Myriad Pro" w:hAnsi="Myriad Pro"/>
          <w:sz w:val="20"/>
          <w:szCs w:val="20"/>
          <w:lang w:val="mk-MK"/>
        </w:rPr>
        <w:t xml:space="preserve"> за банката и целта на доставување на банкарската гаранција. </w:t>
      </w:r>
    </w:p>
    <w:p w14:paraId="3AD909AA" w14:textId="012ED804" w:rsidR="000762A2" w:rsidRPr="003528CC" w:rsidRDefault="00A43934" w:rsidP="007E29E4">
      <w:pPr>
        <w:pStyle w:val="NoSpacing"/>
        <w:numPr>
          <w:ilvl w:val="0"/>
          <w:numId w:val="14"/>
        </w:numPr>
        <w:jc w:val="both"/>
        <w:rPr>
          <w:rFonts w:ascii="Myriad Pro" w:hAnsi="Myriad Pro"/>
          <w:sz w:val="20"/>
          <w:szCs w:val="20"/>
          <w:lang w:val="mk-MK"/>
        </w:rPr>
      </w:pPr>
      <w:r>
        <w:rPr>
          <w:rFonts w:ascii="Myriad Pro" w:hAnsi="Myriad Pro"/>
          <w:sz w:val="20"/>
          <w:szCs w:val="20"/>
          <w:lang w:val="mk-MK"/>
        </w:rPr>
        <w:t>АД МЕПСО</w:t>
      </w:r>
      <w:r w:rsidR="000762A2" w:rsidRPr="003528CC">
        <w:rPr>
          <w:rFonts w:ascii="Myriad Pro" w:hAnsi="Myriad Pro"/>
          <w:sz w:val="20"/>
          <w:szCs w:val="20"/>
          <w:lang w:val="mk-MK"/>
        </w:rPr>
        <w:t xml:space="preserve"> го задржува правото да прифати или одбие банкарска гаранција од одредена банка. Прифаќањето или одбивањето на банкарска гаранција е дискреционо право на </w:t>
      </w:r>
      <w:r>
        <w:rPr>
          <w:rFonts w:ascii="Myriad Pro" w:hAnsi="Myriad Pro"/>
          <w:sz w:val="20"/>
          <w:szCs w:val="20"/>
          <w:lang w:val="mk-MK"/>
        </w:rPr>
        <w:t>АД МЕПСО</w:t>
      </w:r>
      <w:r w:rsidR="000762A2" w:rsidRPr="003528CC">
        <w:rPr>
          <w:rFonts w:ascii="Myriad Pro" w:hAnsi="Myriad Pro"/>
          <w:sz w:val="20"/>
          <w:szCs w:val="20"/>
          <w:lang w:val="mk-MK"/>
        </w:rPr>
        <w:t xml:space="preserve">. </w:t>
      </w:r>
    </w:p>
    <w:p w14:paraId="335499CC" w14:textId="157DF9C3" w:rsidR="000762A2" w:rsidRPr="003528CC" w:rsidRDefault="00A43934" w:rsidP="007E29E4">
      <w:pPr>
        <w:pStyle w:val="NoSpacing"/>
        <w:numPr>
          <w:ilvl w:val="0"/>
          <w:numId w:val="14"/>
        </w:numPr>
        <w:jc w:val="both"/>
        <w:rPr>
          <w:rFonts w:ascii="Myriad Pro" w:hAnsi="Myriad Pro"/>
          <w:sz w:val="20"/>
          <w:szCs w:val="20"/>
          <w:lang w:val="mk-MK"/>
        </w:rPr>
      </w:pPr>
      <w:r>
        <w:rPr>
          <w:rFonts w:ascii="Myriad Pro" w:hAnsi="Myriad Pro"/>
          <w:sz w:val="20"/>
          <w:szCs w:val="20"/>
          <w:lang w:val="mk-MK"/>
        </w:rPr>
        <w:t>АД МЕПСО</w:t>
      </w:r>
      <w:r w:rsidR="000762A2" w:rsidRPr="003528CC">
        <w:rPr>
          <w:rFonts w:ascii="Myriad Pro" w:hAnsi="Myriad Pro"/>
          <w:sz w:val="20"/>
          <w:szCs w:val="20"/>
          <w:lang w:val="mk-MK"/>
        </w:rPr>
        <w:t xml:space="preserve"> може да ја реализира банкарската гаранција доколку </w:t>
      </w:r>
      <w:r w:rsidR="00C86DC1" w:rsidRPr="003528CC">
        <w:rPr>
          <w:rFonts w:ascii="Myriad Pro" w:hAnsi="Myriad Pro"/>
          <w:sz w:val="20"/>
          <w:szCs w:val="20"/>
          <w:lang w:val="mk-MK"/>
        </w:rPr>
        <w:t>БОС</w:t>
      </w:r>
      <w:r w:rsidR="000762A2" w:rsidRPr="003528CC">
        <w:rPr>
          <w:rFonts w:ascii="Myriad Pro" w:hAnsi="Myriad Pro"/>
          <w:sz w:val="20"/>
          <w:szCs w:val="20"/>
          <w:lang w:val="mk-MK"/>
        </w:rPr>
        <w:t xml:space="preserve"> не ги подмири своите обврски во договорениот рок.</w:t>
      </w:r>
    </w:p>
    <w:p w14:paraId="4F9CF52F" w14:textId="77777777" w:rsidR="000762A2" w:rsidRPr="003528CC" w:rsidRDefault="000762A2" w:rsidP="007E29E4">
      <w:pPr>
        <w:pStyle w:val="NoSpacing"/>
        <w:numPr>
          <w:ilvl w:val="0"/>
          <w:numId w:val="14"/>
        </w:numPr>
        <w:jc w:val="both"/>
        <w:rPr>
          <w:rFonts w:ascii="Myriad Pro" w:hAnsi="Myriad Pro"/>
          <w:sz w:val="20"/>
          <w:szCs w:val="20"/>
          <w:lang w:val="mk-MK"/>
        </w:rPr>
      </w:pPr>
      <w:r w:rsidRPr="003528CC">
        <w:rPr>
          <w:rFonts w:ascii="Myriad Pro" w:hAnsi="Myriad Pro"/>
          <w:sz w:val="20"/>
          <w:szCs w:val="20"/>
          <w:lang w:val="mk-MK"/>
        </w:rPr>
        <w:t xml:space="preserve">Сите трошоци настанати во постапката за издавање и реализација на финансиската гаранција ги сноси </w:t>
      </w:r>
      <w:r w:rsidR="00C86DC1" w:rsidRPr="003528CC">
        <w:rPr>
          <w:rFonts w:ascii="Myriad Pro" w:hAnsi="Myriad Pro"/>
          <w:sz w:val="20"/>
          <w:szCs w:val="20"/>
          <w:lang w:val="mk-MK"/>
        </w:rPr>
        <w:t>БОС</w:t>
      </w:r>
      <w:r w:rsidRPr="003528CC">
        <w:rPr>
          <w:rFonts w:ascii="Myriad Pro" w:hAnsi="Myriad Pro"/>
          <w:sz w:val="20"/>
          <w:szCs w:val="20"/>
          <w:lang w:val="mk-MK"/>
        </w:rPr>
        <w:t xml:space="preserve">. </w:t>
      </w:r>
    </w:p>
    <w:p w14:paraId="5376F041" w14:textId="5E29C348" w:rsidR="000762A2" w:rsidRPr="006E3EC7" w:rsidRDefault="00C86DC1" w:rsidP="007E29E4">
      <w:pPr>
        <w:pStyle w:val="NoSpacing"/>
        <w:numPr>
          <w:ilvl w:val="0"/>
          <w:numId w:val="14"/>
        </w:numPr>
        <w:jc w:val="both"/>
        <w:rPr>
          <w:rFonts w:ascii="Myriad Pro" w:hAnsi="Myriad Pro"/>
          <w:sz w:val="20"/>
          <w:szCs w:val="20"/>
          <w:lang w:val="mk-MK"/>
        </w:rPr>
      </w:pPr>
      <w:r w:rsidRPr="006E3EC7">
        <w:rPr>
          <w:rFonts w:ascii="Myriad Pro" w:hAnsi="Myriad Pro"/>
          <w:sz w:val="20"/>
          <w:szCs w:val="20"/>
          <w:lang w:val="mk-MK"/>
        </w:rPr>
        <w:t>БОС</w:t>
      </w:r>
      <w:r w:rsidR="000762A2" w:rsidRPr="006E3EC7">
        <w:rPr>
          <w:rFonts w:ascii="Myriad Pro" w:hAnsi="Myriad Pro"/>
          <w:sz w:val="20"/>
          <w:szCs w:val="20"/>
          <w:lang w:val="mk-MK"/>
        </w:rPr>
        <w:t xml:space="preserve"> му доставува на </w:t>
      </w:r>
      <w:r w:rsidR="00A43934">
        <w:rPr>
          <w:rFonts w:ascii="Myriad Pro" w:hAnsi="Myriad Pro"/>
          <w:sz w:val="20"/>
          <w:szCs w:val="20"/>
          <w:lang w:val="mk-MK"/>
        </w:rPr>
        <w:t>АД МЕПСО</w:t>
      </w:r>
      <w:r w:rsidR="000762A2" w:rsidRPr="006E3EC7">
        <w:rPr>
          <w:rFonts w:ascii="Myriad Pro" w:hAnsi="Myriad Pro"/>
          <w:sz w:val="20"/>
          <w:szCs w:val="20"/>
          <w:lang w:val="mk-MK"/>
        </w:rPr>
        <w:t xml:space="preserve"> нова гаранција најмалку 3 (три) работни дена пред истекот на моментално важечката банкарска гаранција и/или да поднесе готовински депозит наместо банкарска гаранција. </w:t>
      </w:r>
    </w:p>
    <w:p w14:paraId="3377E883" w14:textId="608572BE" w:rsidR="00193BA6" w:rsidRDefault="00193BA6" w:rsidP="00193BA6">
      <w:pPr>
        <w:pStyle w:val="NoSpacing"/>
        <w:jc w:val="center"/>
        <w:rPr>
          <w:rFonts w:ascii="Myriad Pro" w:hAnsi="Myriad Pro"/>
          <w:sz w:val="20"/>
          <w:szCs w:val="20"/>
        </w:rPr>
      </w:pPr>
    </w:p>
    <w:p w14:paraId="7A8FBD89" w14:textId="77777777" w:rsidR="007343A6" w:rsidRPr="003528CC" w:rsidRDefault="007343A6" w:rsidP="00193BA6">
      <w:pPr>
        <w:pStyle w:val="NoSpacing"/>
        <w:jc w:val="center"/>
        <w:rPr>
          <w:rFonts w:ascii="Myriad Pro" w:hAnsi="Myriad Pro"/>
          <w:sz w:val="20"/>
          <w:szCs w:val="20"/>
        </w:rPr>
      </w:pPr>
    </w:p>
    <w:p w14:paraId="1A1FC528" w14:textId="77777777" w:rsidR="007C3412" w:rsidRPr="003528CC" w:rsidRDefault="007C3412" w:rsidP="00193BA6">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3F21DA" w:rsidRPr="003528CC">
        <w:rPr>
          <w:rFonts w:ascii="Myriad Pro" w:hAnsi="Myriad Pro"/>
          <w:sz w:val="20"/>
          <w:szCs w:val="20"/>
          <w:lang w:val="mk-MK"/>
        </w:rPr>
        <w:t>16</w:t>
      </w:r>
    </w:p>
    <w:p w14:paraId="4FDB41A8" w14:textId="77777777" w:rsidR="007C3412" w:rsidRPr="003528CC" w:rsidRDefault="007C3412" w:rsidP="007E29E4">
      <w:pPr>
        <w:pStyle w:val="NoSpacing"/>
        <w:numPr>
          <w:ilvl w:val="0"/>
          <w:numId w:val="15"/>
        </w:numPr>
        <w:jc w:val="both"/>
        <w:rPr>
          <w:rFonts w:ascii="Myriad Pro" w:hAnsi="Myriad Pro"/>
          <w:sz w:val="20"/>
          <w:szCs w:val="20"/>
          <w:lang w:val="mk-MK"/>
        </w:rPr>
      </w:pPr>
      <w:r w:rsidRPr="003528CC">
        <w:rPr>
          <w:rFonts w:ascii="Myriad Pro" w:hAnsi="Myriad Pro"/>
          <w:sz w:val="20"/>
          <w:szCs w:val="20"/>
          <w:lang w:val="mk-MK"/>
        </w:rPr>
        <w:t>Неисполнување на финансиските обврски се смета во следниве случаи или околности:</w:t>
      </w:r>
    </w:p>
    <w:p w14:paraId="2972B7BA" w14:textId="77777777" w:rsidR="007C3412" w:rsidRPr="003528CC" w:rsidRDefault="007C3412" w:rsidP="00082080">
      <w:pPr>
        <w:pStyle w:val="ListParagraph"/>
        <w:numPr>
          <w:ilvl w:val="0"/>
          <w:numId w:val="6"/>
        </w:numPr>
        <w:rPr>
          <w:rFonts w:ascii="Myriad Pro" w:hAnsi="Myriad Pro"/>
          <w:sz w:val="20"/>
          <w:szCs w:val="20"/>
        </w:rPr>
      </w:pPr>
      <w:r w:rsidRPr="003528CC">
        <w:rPr>
          <w:rFonts w:ascii="Myriad Pro" w:hAnsi="Myriad Pro"/>
          <w:sz w:val="20"/>
          <w:szCs w:val="20"/>
        </w:rPr>
        <w:t xml:space="preserve">ако </w:t>
      </w:r>
      <w:r w:rsidR="00C86DC1" w:rsidRPr="003528CC">
        <w:rPr>
          <w:rFonts w:ascii="Myriad Pro" w:hAnsi="Myriad Pro"/>
          <w:sz w:val="20"/>
          <w:szCs w:val="20"/>
        </w:rPr>
        <w:t>БОС</w:t>
      </w:r>
      <w:r w:rsidRPr="003528CC">
        <w:rPr>
          <w:rFonts w:ascii="Myriad Pro" w:hAnsi="Myriad Pro"/>
          <w:sz w:val="20"/>
          <w:szCs w:val="20"/>
        </w:rPr>
        <w:t xml:space="preserve"> не успее да ги подмири своите финансиски обврски во рокот определен во договорот за балансна одговорност; или</w:t>
      </w:r>
    </w:p>
    <w:p w14:paraId="30FF316A" w14:textId="77777777" w:rsidR="007C3412" w:rsidRPr="003528CC" w:rsidRDefault="007C3412" w:rsidP="007C3412">
      <w:pPr>
        <w:pStyle w:val="ListParagraph"/>
        <w:rPr>
          <w:rFonts w:ascii="Myriad Pro" w:hAnsi="Myriad Pro"/>
          <w:sz w:val="20"/>
          <w:szCs w:val="20"/>
        </w:rPr>
      </w:pPr>
      <w:r w:rsidRPr="003528CC">
        <w:rPr>
          <w:rFonts w:ascii="Myriad Pro" w:hAnsi="Myriad Pro"/>
          <w:sz w:val="20"/>
          <w:szCs w:val="20"/>
        </w:rPr>
        <w:t xml:space="preserve">ако </w:t>
      </w:r>
      <w:r w:rsidR="00C86DC1" w:rsidRPr="003528CC">
        <w:rPr>
          <w:rFonts w:ascii="Myriad Pro" w:hAnsi="Myriad Pro"/>
          <w:sz w:val="20"/>
          <w:szCs w:val="20"/>
        </w:rPr>
        <w:t>БОС</w:t>
      </w:r>
      <w:r w:rsidRPr="003528CC">
        <w:rPr>
          <w:rFonts w:ascii="Myriad Pro" w:hAnsi="Myriad Pro"/>
          <w:sz w:val="20"/>
          <w:szCs w:val="20"/>
        </w:rPr>
        <w:t xml:space="preserve"> не ги достави коригираните финансиски гаранции; </w:t>
      </w:r>
    </w:p>
    <w:p w14:paraId="491776FD" w14:textId="67BD8A84" w:rsidR="007C3412" w:rsidRPr="003528CC" w:rsidRDefault="007C3412" w:rsidP="007E29E4">
      <w:pPr>
        <w:pStyle w:val="NoSpacing"/>
        <w:numPr>
          <w:ilvl w:val="0"/>
          <w:numId w:val="15"/>
        </w:numPr>
        <w:jc w:val="both"/>
        <w:rPr>
          <w:rFonts w:ascii="Myriad Pro" w:hAnsi="Myriad Pro"/>
          <w:sz w:val="20"/>
          <w:szCs w:val="20"/>
          <w:lang w:val="mk-MK"/>
        </w:rPr>
      </w:pPr>
      <w:r w:rsidRPr="003528CC">
        <w:rPr>
          <w:rFonts w:ascii="Myriad Pro" w:hAnsi="Myriad Pro"/>
          <w:sz w:val="20"/>
          <w:szCs w:val="20"/>
          <w:lang w:val="mk-MK"/>
        </w:rPr>
        <w:t xml:space="preserve">Во случај кога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нема да ги подмири своите финансиски обврски од став (1) точка 1) кон </w:t>
      </w:r>
      <w:r w:rsidR="00A43934">
        <w:rPr>
          <w:rFonts w:ascii="Myriad Pro" w:hAnsi="Myriad Pro"/>
          <w:sz w:val="20"/>
          <w:szCs w:val="20"/>
          <w:lang w:val="mk-MK"/>
        </w:rPr>
        <w:t>АД МЕПСО</w:t>
      </w:r>
      <w:r w:rsidRPr="003528CC">
        <w:rPr>
          <w:rFonts w:ascii="Myriad Pro" w:hAnsi="Myriad Pro"/>
          <w:sz w:val="20"/>
          <w:szCs w:val="20"/>
          <w:lang w:val="mk-MK"/>
        </w:rPr>
        <w:t>,</w:t>
      </w:r>
      <w:r w:rsidR="00E3767F" w:rsidRPr="003528CC">
        <w:rPr>
          <w:rFonts w:ascii="Myriad Pro" w:hAnsi="Myriad Pro"/>
          <w:sz w:val="20"/>
          <w:szCs w:val="20"/>
          <w:lang w:val="mk-MK"/>
        </w:rPr>
        <w:t xml:space="preserve"> </w:t>
      </w:r>
      <w:r w:rsidR="00A43934">
        <w:rPr>
          <w:rFonts w:ascii="Myriad Pro" w:hAnsi="Myriad Pro"/>
          <w:sz w:val="20"/>
          <w:szCs w:val="20"/>
          <w:lang w:val="mk-MK"/>
        </w:rPr>
        <w:t>АД МЕПСО</w:t>
      </w:r>
      <w:r w:rsidR="00E3767F" w:rsidRPr="003528CC">
        <w:rPr>
          <w:rFonts w:ascii="Myriad Pro" w:hAnsi="Myriad Pro"/>
          <w:sz w:val="20"/>
          <w:szCs w:val="20"/>
          <w:lang w:val="mk-MK"/>
        </w:rPr>
        <w:t xml:space="preserve"> му доставува писмена опомена, доколку и во рок од 8 (осум) дена од доставувањето на писмената опомена БОС не ја плати доспеаната обврска, </w:t>
      </w:r>
      <w:r w:rsidR="00A43934">
        <w:rPr>
          <w:rFonts w:ascii="Myriad Pro" w:hAnsi="Myriad Pro"/>
          <w:sz w:val="20"/>
          <w:szCs w:val="20"/>
          <w:lang w:val="mk-MK"/>
        </w:rPr>
        <w:t>АД МЕПСО</w:t>
      </w:r>
      <w:r w:rsidRPr="003528CC">
        <w:rPr>
          <w:rFonts w:ascii="Myriad Pro" w:hAnsi="Myriad Pro"/>
          <w:sz w:val="20"/>
          <w:szCs w:val="20"/>
          <w:lang w:val="mk-MK"/>
        </w:rPr>
        <w:t xml:space="preserve"> </w:t>
      </w:r>
      <w:r w:rsidR="00E3767F" w:rsidRPr="003528CC">
        <w:rPr>
          <w:rFonts w:ascii="Myriad Pro" w:hAnsi="Myriad Pro"/>
          <w:sz w:val="20"/>
          <w:szCs w:val="20"/>
          <w:lang w:val="mk-MK"/>
        </w:rPr>
        <w:t xml:space="preserve">ќе </w:t>
      </w:r>
      <w:r w:rsidRPr="003528CC">
        <w:rPr>
          <w:rFonts w:ascii="Myriad Pro" w:hAnsi="Myriad Pro"/>
          <w:sz w:val="20"/>
          <w:szCs w:val="20"/>
          <w:lang w:val="mk-MK"/>
        </w:rPr>
        <w:t>ги користи доставените финансиски гаранции за подмирување на доспеаните побарувања.</w:t>
      </w:r>
    </w:p>
    <w:p w14:paraId="243CACB1" w14:textId="156D7391" w:rsidR="007C3412" w:rsidRDefault="007C3412" w:rsidP="007E29E4">
      <w:pPr>
        <w:pStyle w:val="NoSpacing"/>
        <w:numPr>
          <w:ilvl w:val="0"/>
          <w:numId w:val="15"/>
        </w:numPr>
        <w:jc w:val="both"/>
        <w:rPr>
          <w:rFonts w:ascii="Myriad Pro" w:hAnsi="Myriad Pro"/>
          <w:sz w:val="20"/>
          <w:szCs w:val="20"/>
          <w:lang w:val="mk-MK"/>
        </w:rPr>
      </w:pPr>
      <w:r w:rsidRPr="003528CC">
        <w:rPr>
          <w:rFonts w:ascii="Myriad Pro" w:hAnsi="Myriad Pro"/>
          <w:sz w:val="20"/>
          <w:szCs w:val="20"/>
          <w:lang w:val="mk-MK"/>
        </w:rPr>
        <w:t xml:space="preserve">Во случај </w:t>
      </w:r>
      <w:r w:rsidR="00A43934">
        <w:rPr>
          <w:rFonts w:ascii="Myriad Pro" w:hAnsi="Myriad Pro"/>
          <w:sz w:val="20"/>
          <w:szCs w:val="20"/>
          <w:lang w:val="mk-MK"/>
        </w:rPr>
        <w:t>АД МЕПСО</w:t>
      </w:r>
      <w:r w:rsidRPr="003528CC">
        <w:rPr>
          <w:rFonts w:ascii="Myriad Pro" w:hAnsi="Myriad Pro"/>
          <w:sz w:val="20"/>
          <w:szCs w:val="20"/>
          <w:lang w:val="mk-MK"/>
        </w:rPr>
        <w:t xml:space="preserve"> да искористи дел или целиот износ на финансиската гаранција за да ги исполни финансиските обврските на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w:t>
      </w:r>
      <w:r w:rsidR="00C86DC1" w:rsidRPr="003528CC">
        <w:rPr>
          <w:rFonts w:ascii="Myriad Pro" w:hAnsi="Myriad Pro"/>
          <w:sz w:val="20"/>
          <w:szCs w:val="20"/>
          <w:lang w:val="mk-MK"/>
        </w:rPr>
        <w:t xml:space="preserve">БОС </w:t>
      </w:r>
      <w:r w:rsidRPr="003528CC">
        <w:rPr>
          <w:rFonts w:ascii="Myriad Pro" w:hAnsi="Myriad Pro"/>
          <w:sz w:val="20"/>
          <w:szCs w:val="20"/>
          <w:lang w:val="mk-MK"/>
        </w:rPr>
        <w:t xml:space="preserve">е обврзан да го надополни банкарскиот депозит или да обезбеди дополнителна финансиска гаранција во висина утврдена од </w:t>
      </w:r>
      <w:r w:rsidR="00A43934">
        <w:rPr>
          <w:rFonts w:ascii="Myriad Pro" w:hAnsi="Myriad Pro"/>
          <w:sz w:val="20"/>
          <w:szCs w:val="20"/>
          <w:lang w:val="mk-MK"/>
        </w:rPr>
        <w:t>АД МЕПСО</w:t>
      </w:r>
      <w:r w:rsidRPr="003528CC">
        <w:rPr>
          <w:rFonts w:ascii="Myriad Pro" w:hAnsi="Myriad Pro"/>
          <w:sz w:val="20"/>
          <w:szCs w:val="20"/>
          <w:lang w:val="mk-MK"/>
        </w:rPr>
        <w:t xml:space="preserve">, во рок од 8 </w:t>
      </w:r>
      <w:r w:rsidR="00F97461">
        <w:rPr>
          <w:rFonts w:ascii="Myriad Pro" w:hAnsi="Myriad Pro"/>
          <w:sz w:val="20"/>
          <w:szCs w:val="20"/>
          <w:lang w:val="mk-MK"/>
        </w:rPr>
        <w:t xml:space="preserve">(осум) </w:t>
      </w:r>
      <w:r w:rsidRPr="003528CC">
        <w:rPr>
          <w:rFonts w:ascii="Myriad Pro" w:hAnsi="Myriad Pro"/>
          <w:sz w:val="20"/>
          <w:szCs w:val="20"/>
          <w:lang w:val="mk-MK"/>
        </w:rPr>
        <w:t xml:space="preserve">работни  дена од првиот повик на </w:t>
      </w:r>
      <w:r w:rsidR="00A43934">
        <w:rPr>
          <w:rFonts w:ascii="Myriad Pro" w:hAnsi="Myriad Pro"/>
          <w:sz w:val="20"/>
          <w:szCs w:val="20"/>
          <w:lang w:val="mk-MK"/>
        </w:rPr>
        <w:t>АД МЕПСО</w:t>
      </w:r>
      <w:r w:rsidRPr="003528CC">
        <w:rPr>
          <w:rFonts w:ascii="Myriad Pro" w:hAnsi="Myriad Pro"/>
          <w:sz w:val="20"/>
          <w:szCs w:val="20"/>
          <w:lang w:val="mk-MK"/>
        </w:rPr>
        <w:t>.</w:t>
      </w:r>
      <w:r w:rsidR="00FB2CCD">
        <w:rPr>
          <w:rFonts w:ascii="Myriad Pro" w:hAnsi="Myriad Pro"/>
          <w:sz w:val="20"/>
          <w:szCs w:val="20"/>
          <w:lang w:val="mk-MK"/>
        </w:rPr>
        <w:t xml:space="preserve"> </w:t>
      </w:r>
    </w:p>
    <w:p w14:paraId="46B9C18A" w14:textId="4354A607" w:rsidR="00946B76" w:rsidRPr="00776880" w:rsidRDefault="00946B76" w:rsidP="007E29E4">
      <w:pPr>
        <w:pStyle w:val="ListParagraph"/>
        <w:numPr>
          <w:ilvl w:val="0"/>
          <w:numId w:val="15"/>
        </w:numPr>
        <w:rPr>
          <w:rFonts w:ascii="Myriad Pro" w:eastAsia="Calibri" w:hAnsi="Myriad Pro"/>
          <w:sz w:val="20"/>
          <w:szCs w:val="20"/>
          <w:lang w:eastAsia="en-US"/>
        </w:rPr>
      </w:pPr>
      <w:r w:rsidRPr="00776880">
        <w:rPr>
          <w:rFonts w:ascii="Myriad Pro" w:eastAsia="Calibri" w:hAnsi="Myriad Pro"/>
          <w:sz w:val="20"/>
          <w:szCs w:val="20"/>
          <w:lang w:eastAsia="en-US"/>
        </w:rPr>
        <w:t xml:space="preserve">Во случај кога БОС нема да ги подмири своите финансиски обврски од став (1) точка 2) кон </w:t>
      </w:r>
      <w:r w:rsidR="00A43934">
        <w:rPr>
          <w:rFonts w:ascii="Myriad Pro" w:eastAsia="Calibri" w:hAnsi="Myriad Pro"/>
          <w:sz w:val="20"/>
          <w:szCs w:val="20"/>
          <w:lang w:eastAsia="en-US"/>
        </w:rPr>
        <w:t>АД МЕПСО</w:t>
      </w:r>
      <w:r w:rsidRPr="00776880">
        <w:rPr>
          <w:rFonts w:ascii="Myriad Pro" w:eastAsia="Calibri" w:hAnsi="Myriad Pro"/>
          <w:sz w:val="20"/>
          <w:szCs w:val="20"/>
          <w:lang w:eastAsia="en-US"/>
        </w:rPr>
        <w:t xml:space="preserve">, </w:t>
      </w:r>
      <w:r w:rsidR="00A43934">
        <w:rPr>
          <w:rFonts w:ascii="Myriad Pro" w:eastAsia="Calibri" w:hAnsi="Myriad Pro"/>
          <w:sz w:val="20"/>
          <w:szCs w:val="20"/>
          <w:lang w:eastAsia="en-US"/>
        </w:rPr>
        <w:t>АД МЕПСО</w:t>
      </w:r>
      <w:r w:rsidRPr="00776880">
        <w:rPr>
          <w:rFonts w:ascii="Myriad Pro" w:eastAsia="Calibri" w:hAnsi="Myriad Pro"/>
          <w:sz w:val="20"/>
          <w:szCs w:val="20"/>
          <w:lang w:eastAsia="en-US"/>
        </w:rPr>
        <w:t xml:space="preserve"> му доставува писмена опомена, и доколку и во рок од 8 </w:t>
      </w:r>
      <w:r w:rsidR="00F97461">
        <w:rPr>
          <w:rFonts w:ascii="Myriad Pro" w:eastAsia="Calibri" w:hAnsi="Myriad Pro"/>
          <w:sz w:val="20"/>
          <w:szCs w:val="20"/>
          <w:lang w:eastAsia="en-US"/>
        </w:rPr>
        <w:t xml:space="preserve">(осум) </w:t>
      </w:r>
      <w:r w:rsidRPr="00776880">
        <w:rPr>
          <w:rFonts w:ascii="Myriad Pro" w:eastAsia="Calibri" w:hAnsi="Myriad Pro"/>
          <w:sz w:val="20"/>
          <w:szCs w:val="20"/>
          <w:lang w:eastAsia="en-US"/>
        </w:rPr>
        <w:t xml:space="preserve">дена од доставувањето на писмената опомена БОС не ја подмири финансиската обврска, </w:t>
      </w:r>
      <w:r w:rsidR="00A43934">
        <w:rPr>
          <w:rFonts w:ascii="Myriad Pro" w:eastAsia="Calibri" w:hAnsi="Myriad Pro"/>
          <w:sz w:val="20"/>
          <w:szCs w:val="20"/>
          <w:lang w:eastAsia="en-US"/>
        </w:rPr>
        <w:t>АД МЕПСО</w:t>
      </w:r>
      <w:r w:rsidRPr="00776880">
        <w:rPr>
          <w:rFonts w:ascii="Myriad Pro" w:eastAsia="Calibri" w:hAnsi="Myriad Pro"/>
          <w:sz w:val="20"/>
          <w:szCs w:val="20"/>
          <w:lang w:eastAsia="en-US"/>
        </w:rPr>
        <w:t xml:space="preserve"> отпочнува постапка за раскинување на Договорот за балансна одговорност. </w:t>
      </w:r>
    </w:p>
    <w:p w14:paraId="5F42B0A9" w14:textId="366458DC" w:rsidR="007C3412" w:rsidRPr="003528CC" w:rsidRDefault="00C86DC1" w:rsidP="007E29E4">
      <w:pPr>
        <w:pStyle w:val="NoSpacing"/>
        <w:numPr>
          <w:ilvl w:val="0"/>
          <w:numId w:val="15"/>
        </w:numPr>
        <w:jc w:val="both"/>
        <w:rPr>
          <w:rFonts w:ascii="Myriad Pro" w:hAnsi="Myriad Pro"/>
          <w:sz w:val="20"/>
          <w:szCs w:val="20"/>
          <w:lang w:val="mk-MK"/>
        </w:rPr>
      </w:pPr>
      <w:r w:rsidRPr="003528CC">
        <w:rPr>
          <w:rFonts w:ascii="Myriad Pro" w:hAnsi="Myriad Pro"/>
          <w:sz w:val="20"/>
          <w:szCs w:val="20"/>
          <w:lang w:val="mk-MK"/>
        </w:rPr>
        <w:t>БОС</w:t>
      </w:r>
      <w:r w:rsidR="007C3412" w:rsidRPr="003528CC">
        <w:rPr>
          <w:rFonts w:ascii="Myriad Pro" w:hAnsi="Myriad Pro"/>
          <w:sz w:val="20"/>
          <w:szCs w:val="20"/>
          <w:lang w:val="mk-MK"/>
        </w:rPr>
        <w:t xml:space="preserve"> му ги надоместува на </w:t>
      </w:r>
      <w:r w:rsidR="00A43934">
        <w:rPr>
          <w:rFonts w:ascii="Myriad Pro" w:hAnsi="Myriad Pro"/>
          <w:sz w:val="20"/>
          <w:szCs w:val="20"/>
          <w:lang w:val="mk-MK"/>
        </w:rPr>
        <w:t>АД МЕПСО</w:t>
      </w:r>
      <w:r w:rsidR="007C3412" w:rsidRPr="003528CC">
        <w:rPr>
          <w:rFonts w:ascii="Myriad Pro" w:hAnsi="Myriad Pro"/>
          <w:sz w:val="20"/>
          <w:szCs w:val="20"/>
          <w:lang w:val="mk-MK"/>
        </w:rPr>
        <w:t xml:space="preserve"> сите трошоци направени од преземените мерки во случај на неисполнување на финансиските обврски.</w:t>
      </w:r>
    </w:p>
    <w:p w14:paraId="1C8021F5" w14:textId="37B8E4FB" w:rsidR="007C3412" w:rsidRPr="003528CC" w:rsidRDefault="00A43934" w:rsidP="007E29E4">
      <w:pPr>
        <w:pStyle w:val="NoSpacing"/>
        <w:numPr>
          <w:ilvl w:val="0"/>
          <w:numId w:val="15"/>
        </w:numPr>
        <w:jc w:val="both"/>
        <w:rPr>
          <w:rFonts w:ascii="Myriad Pro" w:hAnsi="Myriad Pro"/>
          <w:sz w:val="20"/>
          <w:szCs w:val="20"/>
          <w:lang w:val="mk-MK"/>
        </w:rPr>
      </w:pPr>
      <w:r>
        <w:rPr>
          <w:rFonts w:ascii="Myriad Pro" w:hAnsi="Myriad Pro"/>
          <w:sz w:val="20"/>
          <w:szCs w:val="20"/>
          <w:lang w:val="mk-MK"/>
        </w:rPr>
        <w:t>АД МЕПСО</w:t>
      </w:r>
      <w:r w:rsidR="007C3412" w:rsidRPr="003528CC">
        <w:rPr>
          <w:rFonts w:ascii="Myriad Pro" w:hAnsi="Myriad Pro"/>
          <w:sz w:val="20"/>
          <w:szCs w:val="20"/>
          <w:lang w:val="mk-MK"/>
        </w:rPr>
        <w:t xml:space="preserve"> може да контактира со трети лица за соработка во врска со неисполнување на обврските.</w:t>
      </w:r>
    </w:p>
    <w:p w14:paraId="7AA37051" w14:textId="57D6F6CE" w:rsidR="00335CB6" w:rsidRDefault="00335CB6" w:rsidP="000762A2">
      <w:pPr>
        <w:pStyle w:val="Stavovi"/>
        <w:numPr>
          <w:ilvl w:val="0"/>
          <w:numId w:val="0"/>
        </w:numPr>
        <w:ind w:left="90"/>
        <w:rPr>
          <w:rFonts w:ascii="Myriad Pro" w:hAnsi="Myriad Pro"/>
          <w:color w:val="000000" w:themeColor="text1"/>
          <w:sz w:val="20"/>
          <w:szCs w:val="20"/>
        </w:rPr>
      </w:pPr>
    </w:p>
    <w:p w14:paraId="7AC8BAD6" w14:textId="6E01B440" w:rsidR="002022EF" w:rsidRPr="002022EF" w:rsidRDefault="002022EF" w:rsidP="002022EF">
      <w:pPr>
        <w:spacing w:after="0"/>
        <w:rPr>
          <w:rFonts w:ascii="Myriad Pro" w:hAnsi="Myriad Pro"/>
          <w:b/>
          <w:sz w:val="20"/>
          <w:szCs w:val="20"/>
          <w:lang w:val="mk-MK"/>
        </w:rPr>
      </w:pPr>
      <w:r w:rsidRPr="003528CC">
        <w:rPr>
          <w:rFonts w:ascii="Myriad Pro" w:hAnsi="Myriad Pro"/>
          <w:b/>
          <w:sz w:val="20"/>
          <w:szCs w:val="20"/>
        </w:rPr>
        <w:t xml:space="preserve">V. </w:t>
      </w:r>
      <w:r w:rsidRPr="003528CC">
        <w:rPr>
          <w:rFonts w:ascii="Myriad Pro" w:hAnsi="Myriad Pro"/>
          <w:b/>
          <w:sz w:val="20"/>
          <w:szCs w:val="20"/>
        </w:rPr>
        <w:tab/>
      </w:r>
      <w:r>
        <w:rPr>
          <w:rFonts w:ascii="Myriad Pro" w:hAnsi="Myriad Pro"/>
          <w:b/>
          <w:sz w:val="20"/>
          <w:szCs w:val="20"/>
          <w:lang w:val="mk-MK"/>
        </w:rPr>
        <w:t>КЛАУЗУЛА НА ИЗВРШНОСТ</w:t>
      </w:r>
    </w:p>
    <w:p w14:paraId="28001B98" w14:textId="77777777" w:rsidR="002022EF" w:rsidRPr="007343A6" w:rsidRDefault="002022EF" w:rsidP="002022EF">
      <w:pPr>
        <w:spacing w:after="0" w:line="240" w:lineRule="auto"/>
        <w:jc w:val="center"/>
        <w:rPr>
          <w:rFonts w:ascii="Myriad Pro" w:hAnsi="Myriad Pro" w:cs="Arial"/>
          <w:bCs/>
          <w:lang w:val="mk-MK"/>
        </w:rPr>
      </w:pPr>
    </w:p>
    <w:p w14:paraId="4CADE7C3" w14:textId="1A9EE303" w:rsidR="002022EF" w:rsidRPr="007343A6" w:rsidRDefault="002022EF" w:rsidP="002022EF">
      <w:pPr>
        <w:spacing w:after="0" w:line="240" w:lineRule="auto"/>
        <w:jc w:val="center"/>
        <w:rPr>
          <w:rFonts w:ascii="Myriad Pro" w:hAnsi="Myriad Pro" w:cs="Arial"/>
          <w:bCs/>
          <w:sz w:val="20"/>
          <w:lang w:val="mk-MK"/>
        </w:rPr>
      </w:pPr>
      <w:r w:rsidRPr="007343A6">
        <w:rPr>
          <w:rFonts w:ascii="Myriad Pro" w:hAnsi="Myriad Pro" w:cs="Arial"/>
          <w:bCs/>
          <w:sz w:val="20"/>
          <w:lang w:val="mk-MK"/>
        </w:rPr>
        <w:t>Ч</w:t>
      </w:r>
      <w:r w:rsidRPr="007343A6">
        <w:rPr>
          <w:rFonts w:ascii="Myriad Pro" w:hAnsi="Myriad Pro" w:cs="Arial"/>
          <w:bCs/>
          <w:sz w:val="20"/>
          <w:lang w:val="ru-RU"/>
        </w:rPr>
        <w:t>лен 1</w:t>
      </w:r>
      <w:r w:rsidRPr="007343A6">
        <w:rPr>
          <w:rFonts w:ascii="Myriad Pro" w:hAnsi="Myriad Pro" w:cs="Arial"/>
          <w:bCs/>
          <w:sz w:val="20"/>
          <w:lang w:val="mk-MK"/>
        </w:rPr>
        <w:t>7</w:t>
      </w:r>
    </w:p>
    <w:p w14:paraId="7A7E958A" w14:textId="558382C0" w:rsidR="002022EF" w:rsidRPr="00BA5B80" w:rsidRDefault="002022EF" w:rsidP="00BA5B80">
      <w:pPr>
        <w:pStyle w:val="NoSpacing"/>
        <w:numPr>
          <w:ilvl w:val="0"/>
          <w:numId w:val="33"/>
        </w:numPr>
        <w:jc w:val="both"/>
        <w:rPr>
          <w:rFonts w:ascii="Myriad Pro" w:hAnsi="Myriad Pro"/>
          <w:sz w:val="20"/>
          <w:szCs w:val="20"/>
          <w:lang w:val="mk-MK"/>
        </w:rPr>
      </w:pPr>
      <w:r w:rsidRPr="00BA5B80">
        <w:rPr>
          <w:rFonts w:ascii="Myriad Pro" w:hAnsi="Myriad Pro"/>
          <w:sz w:val="20"/>
          <w:szCs w:val="20"/>
          <w:lang w:val="mk-MK"/>
        </w:rPr>
        <w:t xml:space="preserve">Доколку БОС не постапува во согласност со превземените обврски кои се утврдени во член 7, член 8, член 9, член 13, член 14, член 15, член 16 од овој Договор или падне во задоцнување </w:t>
      </w:r>
      <w:r w:rsidR="001C35CE" w:rsidRPr="00BA5B80">
        <w:rPr>
          <w:rFonts w:ascii="Myriad Pro" w:hAnsi="Myriad Pro"/>
          <w:sz w:val="20"/>
          <w:szCs w:val="20"/>
          <w:lang w:val="mk-MK"/>
        </w:rPr>
        <w:t>во</w:t>
      </w:r>
      <w:r w:rsidRPr="00BA5B80">
        <w:rPr>
          <w:rFonts w:ascii="Myriad Pro" w:hAnsi="Myriad Pro"/>
          <w:sz w:val="20"/>
          <w:szCs w:val="20"/>
          <w:lang w:val="mk-MK"/>
        </w:rPr>
        <w:t xml:space="preserve"> целосното исполнувањето на обврските наведени во истите </w:t>
      </w:r>
      <w:r w:rsidR="00A43934">
        <w:rPr>
          <w:rFonts w:ascii="Myriad Pro" w:hAnsi="Myriad Pro"/>
          <w:sz w:val="20"/>
          <w:szCs w:val="20"/>
          <w:lang w:val="mk-MK"/>
        </w:rPr>
        <w:t>АД МЕПСО</w:t>
      </w:r>
      <w:r w:rsidRPr="00BA5B80">
        <w:rPr>
          <w:rFonts w:ascii="Myriad Pro" w:hAnsi="Myriad Pro"/>
          <w:sz w:val="20"/>
          <w:szCs w:val="20"/>
          <w:lang w:val="mk-MK"/>
        </w:rPr>
        <w:t xml:space="preserve"> има право да ја активира извршната клаузула од член 18 на овој Договор.</w:t>
      </w:r>
    </w:p>
    <w:p w14:paraId="653BC07F" w14:textId="77777777" w:rsidR="002022EF" w:rsidRPr="007343A6" w:rsidRDefault="002022EF" w:rsidP="002022EF">
      <w:pPr>
        <w:pStyle w:val="ListParagraph"/>
        <w:numPr>
          <w:ilvl w:val="0"/>
          <w:numId w:val="0"/>
        </w:numPr>
        <w:spacing w:after="0"/>
        <w:ind w:left="814"/>
        <w:rPr>
          <w:rFonts w:ascii="Myriad Pro" w:hAnsi="Myriad Pro" w:cs="Arial"/>
          <w:b/>
          <w:bCs/>
          <w:sz w:val="20"/>
        </w:rPr>
      </w:pPr>
    </w:p>
    <w:p w14:paraId="0E93CEEC" w14:textId="5C5BF848" w:rsidR="002022EF" w:rsidRPr="007343A6" w:rsidRDefault="002022EF" w:rsidP="002022EF">
      <w:pPr>
        <w:spacing w:after="0" w:line="240" w:lineRule="auto"/>
        <w:jc w:val="center"/>
        <w:rPr>
          <w:rFonts w:ascii="Myriad Pro" w:hAnsi="Myriad Pro" w:cs="Arial"/>
          <w:bCs/>
          <w:sz w:val="20"/>
          <w:lang w:val="mk-MK"/>
        </w:rPr>
      </w:pPr>
      <w:r w:rsidRPr="007343A6">
        <w:rPr>
          <w:rFonts w:ascii="Myriad Pro" w:hAnsi="Myriad Pro" w:cs="Arial"/>
          <w:bCs/>
          <w:sz w:val="20"/>
          <w:lang w:val="mk-MK"/>
        </w:rPr>
        <w:t>Ч</w:t>
      </w:r>
      <w:r w:rsidRPr="007343A6">
        <w:rPr>
          <w:rFonts w:ascii="Myriad Pro" w:hAnsi="Myriad Pro" w:cs="Arial"/>
          <w:bCs/>
          <w:sz w:val="20"/>
          <w:lang w:val="ru-RU"/>
        </w:rPr>
        <w:t>лен 18</w:t>
      </w:r>
    </w:p>
    <w:p w14:paraId="5775DA06" w14:textId="5F599010" w:rsidR="002022EF" w:rsidRPr="00BA5B80" w:rsidRDefault="002022EF" w:rsidP="00BA5B80">
      <w:pPr>
        <w:pStyle w:val="NoSpacing"/>
        <w:numPr>
          <w:ilvl w:val="0"/>
          <w:numId w:val="34"/>
        </w:numPr>
        <w:jc w:val="both"/>
        <w:rPr>
          <w:rFonts w:ascii="Myriad Pro" w:hAnsi="Myriad Pro"/>
          <w:sz w:val="20"/>
          <w:szCs w:val="20"/>
          <w:lang w:val="mk-MK"/>
        </w:rPr>
      </w:pPr>
      <w:r w:rsidRPr="00BA5B80">
        <w:rPr>
          <w:rFonts w:ascii="Myriad Pro" w:hAnsi="Myriad Pro"/>
          <w:sz w:val="20"/>
          <w:szCs w:val="20"/>
          <w:lang w:val="mk-MK"/>
        </w:rPr>
        <w:t xml:space="preserve">Договорните страни изречно изјавуваат дека се согласни овој Договор да претставува извршна исправа и да биде присилно извршен од страна на </w:t>
      </w:r>
      <w:r w:rsidR="00A43934">
        <w:rPr>
          <w:rFonts w:ascii="Myriad Pro" w:hAnsi="Myriad Pro"/>
          <w:sz w:val="20"/>
          <w:szCs w:val="20"/>
          <w:lang w:val="mk-MK"/>
        </w:rPr>
        <w:t>АД МЕПСО</w:t>
      </w:r>
      <w:r w:rsidRPr="00BA5B80">
        <w:rPr>
          <w:rFonts w:ascii="Myriad Pro" w:hAnsi="Myriad Pro"/>
          <w:sz w:val="20"/>
          <w:szCs w:val="20"/>
          <w:lang w:val="mk-MK"/>
        </w:rPr>
        <w:t xml:space="preserve"> доколку БОС падне во задоцнување во исполнување на обврските кои се наведени во член 17 од овој Договор.</w:t>
      </w:r>
    </w:p>
    <w:p w14:paraId="5F39EB0C" w14:textId="201EC62B" w:rsidR="002022EF" w:rsidRPr="00BA5B80" w:rsidRDefault="002022EF" w:rsidP="00BA5B80">
      <w:pPr>
        <w:pStyle w:val="NoSpacing"/>
        <w:numPr>
          <w:ilvl w:val="0"/>
          <w:numId w:val="34"/>
        </w:numPr>
        <w:jc w:val="both"/>
        <w:rPr>
          <w:rFonts w:ascii="Myriad Pro" w:hAnsi="Myriad Pro"/>
          <w:sz w:val="20"/>
          <w:szCs w:val="20"/>
          <w:lang w:val="mk-MK"/>
        </w:rPr>
      </w:pPr>
      <w:r w:rsidRPr="00BA5B80">
        <w:rPr>
          <w:rFonts w:ascii="Myriad Pro" w:hAnsi="Myriad Pro"/>
          <w:sz w:val="20"/>
          <w:szCs w:val="20"/>
          <w:lang w:val="mk-MK"/>
        </w:rPr>
        <w:t xml:space="preserve">БОС изречно изјавува дека е согласен </w:t>
      </w:r>
      <w:r w:rsidR="00A43934">
        <w:rPr>
          <w:rFonts w:ascii="Myriad Pro" w:hAnsi="Myriad Pro"/>
          <w:sz w:val="20"/>
          <w:szCs w:val="20"/>
          <w:lang w:val="mk-MK"/>
        </w:rPr>
        <w:t>АД МЕПСО</w:t>
      </w:r>
      <w:r w:rsidRPr="00BA5B80">
        <w:rPr>
          <w:rFonts w:ascii="Myriad Pro" w:hAnsi="Myriad Pro"/>
          <w:sz w:val="20"/>
          <w:szCs w:val="20"/>
          <w:lang w:val="mk-MK"/>
        </w:rPr>
        <w:t xml:space="preserve"> да поведе постапка за присилно извршување, а по доспевањето на неговото побарување што произлегува од овој Договор, со цел наплата на своето побарување со камата и трошоци и тоа од сите парични средства на сите сметки во деловните банки што се водат на име на БОС, удели во трговски друштва, акции и други хартии од вредност, како и целокупниот движен и недвижен имот на БОС.</w:t>
      </w:r>
    </w:p>
    <w:p w14:paraId="4BFB2784" w14:textId="3D237FB8" w:rsidR="002022EF" w:rsidRPr="00BA5B80" w:rsidRDefault="002022EF" w:rsidP="00BA5B80">
      <w:pPr>
        <w:pStyle w:val="NoSpacing"/>
        <w:numPr>
          <w:ilvl w:val="0"/>
          <w:numId w:val="34"/>
        </w:numPr>
        <w:jc w:val="both"/>
        <w:rPr>
          <w:rFonts w:ascii="Myriad Pro" w:hAnsi="Myriad Pro"/>
          <w:sz w:val="20"/>
          <w:szCs w:val="20"/>
          <w:lang w:val="mk-MK"/>
        </w:rPr>
      </w:pPr>
      <w:r w:rsidRPr="00BA5B80">
        <w:rPr>
          <w:rFonts w:ascii="Myriad Pro" w:hAnsi="Myriad Pro"/>
          <w:sz w:val="20"/>
          <w:szCs w:val="20"/>
          <w:lang w:val="mk-MK"/>
        </w:rPr>
        <w:t xml:space="preserve">Договорните страни изрично се согласни и го овластуваат Нотар </w:t>
      </w:r>
      <w:r w:rsidR="009465CA">
        <w:rPr>
          <w:rFonts w:ascii="Myriad Pro" w:hAnsi="Myriad Pro"/>
          <w:sz w:val="20"/>
          <w:szCs w:val="20"/>
          <w:lang w:val="mk-MK"/>
        </w:rPr>
        <w:t>___________________</w:t>
      </w:r>
      <w:r w:rsidRPr="00BA5B80">
        <w:rPr>
          <w:rFonts w:ascii="Myriad Pro" w:hAnsi="Myriad Pro"/>
          <w:sz w:val="20"/>
          <w:szCs w:val="20"/>
          <w:lang w:val="mk-MK"/>
        </w:rPr>
        <w:t xml:space="preserve">од Скопје да стави потврда на извршност на овој Договор само на писмено барање во форма на еднострана изјава од страна на </w:t>
      </w:r>
      <w:r w:rsidR="00A43934">
        <w:rPr>
          <w:rFonts w:ascii="Myriad Pro" w:hAnsi="Myriad Pro"/>
          <w:sz w:val="20"/>
          <w:szCs w:val="20"/>
          <w:lang w:val="mk-MK"/>
        </w:rPr>
        <w:t>АД МЕПСО</w:t>
      </w:r>
      <w:r w:rsidRPr="00BA5B80">
        <w:rPr>
          <w:rFonts w:ascii="Myriad Pro" w:hAnsi="Myriad Pro"/>
          <w:sz w:val="20"/>
          <w:szCs w:val="20"/>
          <w:lang w:val="mk-MK"/>
        </w:rPr>
        <w:t xml:space="preserve"> а без согласност на БОС во случај на пристигнато, а ненаплатено побарување или на непочитување на други одред</w:t>
      </w:r>
      <w:r w:rsidR="001C35CE" w:rsidRPr="00BA5B80">
        <w:rPr>
          <w:rFonts w:ascii="Myriad Pro" w:hAnsi="Myriad Pro"/>
          <w:sz w:val="20"/>
          <w:szCs w:val="20"/>
          <w:lang w:val="mk-MK"/>
        </w:rPr>
        <w:t>б</w:t>
      </w:r>
      <w:r w:rsidRPr="00BA5B80">
        <w:rPr>
          <w:rFonts w:ascii="Myriad Pro" w:hAnsi="Myriad Pro"/>
          <w:sz w:val="20"/>
          <w:szCs w:val="20"/>
          <w:lang w:val="mk-MK"/>
        </w:rPr>
        <w:t xml:space="preserve">и од </w:t>
      </w:r>
      <w:r w:rsidR="001C35CE" w:rsidRPr="00BA5B80">
        <w:rPr>
          <w:rFonts w:ascii="Myriad Pro" w:hAnsi="Myriad Pro"/>
          <w:sz w:val="20"/>
          <w:szCs w:val="20"/>
          <w:lang w:val="mk-MK"/>
        </w:rPr>
        <w:t xml:space="preserve">овој </w:t>
      </w:r>
      <w:r w:rsidRPr="00BA5B80">
        <w:rPr>
          <w:rFonts w:ascii="Myriad Pro" w:hAnsi="Myriad Pro"/>
          <w:sz w:val="20"/>
          <w:szCs w:val="20"/>
          <w:lang w:val="mk-MK"/>
        </w:rPr>
        <w:t>Договор</w:t>
      </w:r>
      <w:r w:rsidR="001C35CE" w:rsidRPr="00BA5B80">
        <w:rPr>
          <w:rFonts w:ascii="Myriad Pro" w:hAnsi="Myriad Pro"/>
          <w:sz w:val="20"/>
          <w:szCs w:val="20"/>
          <w:lang w:val="mk-MK"/>
        </w:rPr>
        <w:t>.</w:t>
      </w:r>
    </w:p>
    <w:p w14:paraId="64E54124" w14:textId="4A00F9F7" w:rsidR="002022EF" w:rsidRDefault="002022EF" w:rsidP="000762A2">
      <w:pPr>
        <w:pStyle w:val="Stavovi"/>
        <w:numPr>
          <w:ilvl w:val="0"/>
          <w:numId w:val="0"/>
        </w:numPr>
        <w:ind w:left="90"/>
        <w:rPr>
          <w:rFonts w:ascii="Myriad Pro" w:hAnsi="Myriad Pro"/>
          <w:color w:val="000000" w:themeColor="text1"/>
          <w:sz w:val="20"/>
          <w:szCs w:val="20"/>
        </w:rPr>
      </w:pPr>
    </w:p>
    <w:p w14:paraId="6B18DC18" w14:textId="15A1F27E" w:rsidR="00F54328" w:rsidRPr="003528CC" w:rsidRDefault="00563956" w:rsidP="00FF63C9">
      <w:pPr>
        <w:spacing w:after="0"/>
        <w:rPr>
          <w:rFonts w:ascii="Myriad Pro" w:hAnsi="Myriad Pro"/>
          <w:b/>
          <w:sz w:val="20"/>
          <w:szCs w:val="20"/>
          <w:lang w:val="mk-MK"/>
        </w:rPr>
      </w:pPr>
      <w:r w:rsidRPr="003528CC">
        <w:rPr>
          <w:rFonts w:ascii="Myriad Pro" w:hAnsi="Myriad Pro"/>
          <w:b/>
          <w:sz w:val="20"/>
          <w:szCs w:val="20"/>
        </w:rPr>
        <w:t>V</w:t>
      </w:r>
      <w:r w:rsidR="001C35CE">
        <w:rPr>
          <w:rFonts w:ascii="Myriad Pro" w:hAnsi="Myriad Pro"/>
          <w:b/>
          <w:sz w:val="20"/>
          <w:szCs w:val="20"/>
        </w:rPr>
        <w:t>I</w:t>
      </w:r>
      <w:r w:rsidR="00884C0E" w:rsidRPr="003528CC">
        <w:rPr>
          <w:rFonts w:ascii="Myriad Pro" w:hAnsi="Myriad Pro"/>
          <w:b/>
          <w:sz w:val="20"/>
          <w:szCs w:val="20"/>
        </w:rPr>
        <w:t xml:space="preserve">. </w:t>
      </w:r>
      <w:r w:rsidR="009F0705" w:rsidRPr="003528CC">
        <w:rPr>
          <w:rFonts w:ascii="Myriad Pro" w:hAnsi="Myriad Pro"/>
          <w:b/>
          <w:sz w:val="20"/>
          <w:szCs w:val="20"/>
        </w:rPr>
        <w:tab/>
      </w:r>
      <w:r w:rsidR="00970235" w:rsidRPr="003528CC">
        <w:rPr>
          <w:rFonts w:ascii="Myriad Pro" w:hAnsi="Myriad Pro"/>
          <w:b/>
          <w:sz w:val="20"/>
          <w:szCs w:val="20"/>
          <w:lang w:val="mk-MK"/>
        </w:rPr>
        <w:t>НАЧИН НА ИЗВЕСТУВАЊЕ</w:t>
      </w:r>
    </w:p>
    <w:p w14:paraId="33C06A8C" w14:textId="12250349" w:rsidR="009F0705" w:rsidRPr="003528CC" w:rsidRDefault="00F54328" w:rsidP="00FF63C9">
      <w:pPr>
        <w:pStyle w:val="NoSpacing"/>
        <w:jc w:val="center"/>
        <w:rPr>
          <w:rFonts w:ascii="Myriad Pro" w:hAnsi="Myriad Pro"/>
          <w:sz w:val="20"/>
          <w:szCs w:val="20"/>
        </w:rPr>
      </w:pPr>
      <w:r w:rsidRPr="003528CC">
        <w:rPr>
          <w:rFonts w:ascii="Myriad Pro" w:hAnsi="Myriad Pro"/>
          <w:sz w:val="20"/>
          <w:szCs w:val="20"/>
          <w:lang w:val="mk-MK"/>
        </w:rPr>
        <w:t>Член</w:t>
      </w:r>
      <w:r w:rsidRPr="003528CC">
        <w:rPr>
          <w:rFonts w:ascii="Myriad Pro" w:hAnsi="Myriad Pro"/>
          <w:sz w:val="20"/>
          <w:szCs w:val="20"/>
        </w:rPr>
        <w:t xml:space="preserve"> </w:t>
      </w:r>
      <w:r w:rsidR="001968C9" w:rsidRPr="003528CC">
        <w:rPr>
          <w:rFonts w:ascii="Myriad Pro" w:hAnsi="Myriad Pro"/>
          <w:sz w:val="20"/>
          <w:szCs w:val="20"/>
          <w:lang w:val="mk-MK"/>
        </w:rPr>
        <w:t>1</w:t>
      </w:r>
      <w:r w:rsidR="001C35CE">
        <w:rPr>
          <w:rFonts w:ascii="Myriad Pro" w:hAnsi="Myriad Pro"/>
          <w:sz w:val="20"/>
          <w:szCs w:val="20"/>
        </w:rPr>
        <w:t>9</w:t>
      </w:r>
    </w:p>
    <w:p w14:paraId="77C45100" w14:textId="77777777" w:rsidR="00F54328" w:rsidRPr="003528CC" w:rsidRDefault="00F208DC" w:rsidP="007E29E4">
      <w:pPr>
        <w:pStyle w:val="ListParagraph"/>
        <w:numPr>
          <w:ilvl w:val="0"/>
          <w:numId w:val="16"/>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Договорните страни согласно</w:t>
      </w:r>
      <w:r w:rsidRPr="003528CC">
        <w:rPr>
          <w:rFonts w:ascii="Myriad Pro" w:hAnsi="Myriad Pro"/>
          <w:sz w:val="20"/>
          <w:szCs w:val="20"/>
        </w:rPr>
        <w:t xml:space="preserve"> Правилата за </w:t>
      </w:r>
      <w:r w:rsidR="004A1A36" w:rsidRPr="003528CC">
        <w:rPr>
          <w:rFonts w:ascii="Myriad Pro" w:hAnsi="Myriad Pro"/>
          <w:sz w:val="20"/>
          <w:szCs w:val="20"/>
        </w:rPr>
        <w:t>балансирање на ЕЕС</w:t>
      </w:r>
      <w:r w:rsidRPr="003528CC">
        <w:rPr>
          <w:rFonts w:ascii="Myriad Pro" w:hAnsi="Myriad Pro"/>
          <w:sz w:val="20"/>
          <w:szCs w:val="20"/>
        </w:rPr>
        <w:t xml:space="preserve"> </w:t>
      </w:r>
      <w:r w:rsidRPr="003528CC">
        <w:rPr>
          <w:rFonts w:ascii="Myriad Pro" w:hAnsi="Myriad Pro"/>
          <w:sz w:val="20"/>
          <w:szCs w:val="20"/>
          <w:lang w:val="ru-RU"/>
        </w:rPr>
        <w:t xml:space="preserve">се должни меѓусебно да се известуваат за сите промени кои се важни за извршување на овој Договор по пошта </w:t>
      </w:r>
      <w:r w:rsidR="004A1A36" w:rsidRPr="003528CC">
        <w:rPr>
          <w:rFonts w:ascii="Myriad Pro" w:hAnsi="Myriad Pro"/>
          <w:sz w:val="20"/>
          <w:szCs w:val="20"/>
          <w:lang w:val="ru-RU"/>
        </w:rPr>
        <w:t>и/</w:t>
      </w:r>
      <w:r w:rsidRPr="003528CC">
        <w:rPr>
          <w:rFonts w:ascii="Myriad Pro" w:hAnsi="Myriad Pro"/>
          <w:sz w:val="20"/>
          <w:szCs w:val="20"/>
          <w:lang w:val="ru-RU"/>
        </w:rPr>
        <w:t>или преку електронска пошта</w:t>
      </w:r>
      <w:r w:rsidR="00193BA6" w:rsidRPr="003528CC">
        <w:rPr>
          <w:rFonts w:ascii="Myriad Pro" w:hAnsi="Myriad Pro"/>
          <w:sz w:val="20"/>
          <w:szCs w:val="20"/>
          <w:lang w:val="ru-RU"/>
        </w:rPr>
        <w:t>.</w:t>
      </w:r>
    </w:p>
    <w:p w14:paraId="41646C87" w14:textId="4582915B" w:rsidR="00F54328" w:rsidRPr="009465CA" w:rsidRDefault="00F54328" w:rsidP="007343A6">
      <w:pPr>
        <w:pStyle w:val="NoSpacing"/>
        <w:numPr>
          <w:ilvl w:val="0"/>
          <w:numId w:val="16"/>
        </w:numPr>
        <w:jc w:val="both"/>
        <w:rPr>
          <w:rFonts w:ascii="Myriad Pro" w:hAnsi="Myriad Pro"/>
          <w:sz w:val="20"/>
          <w:szCs w:val="20"/>
          <w:lang w:val="mk-MK"/>
        </w:rPr>
      </w:pPr>
      <w:proofErr w:type="gramStart"/>
      <w:r w:rsidRPr="003528CC">
        <w:rPr>
          <w:rFonts w:ascii="Myriad Pro" w:hAnsi="Myriad Pro"/>
          <w:sz w:val="20"/>
          <w:szCs w:val="20"/>
        </w:rPr>
        <w:t>Б</w:t>
      </w:r>
      <w:r w:rsidR="00BD775E" w:rsidRPr="003528CC">
        <w:rPr>
          <w:rFonts w:ascii="Myriad Pro" w:hAnsi="Myriad Pro"/>
          <w:sz w:val="20"/>
          <w:szCs w:val="20"/>
          <w:lang w:val="mk-MK"/>
        </w:rPr>
        <w:t>ОС  е</w:t>
      </w:r>
      <w:proofErr w:type="gramEnd"/>
      <w:r w:rsidR="00BD775E" w:rsidRPr="003528CC">
        <w:rPr>
          <w:rFonts w:ascii="Myriad Pro" w:hAnsi="Myriad Pro"/>
          <w:sz w:val="20"/>
          <w:szCs w:val="20"/>
          <w:lang w:val="mk-MK"/>
        </w:rPr>
        <w:t xml:space="preserve"> должна</w:t>
      </w:r>
      <w:r w:rsidR="00BD775E" w:rsidRPr="003528CC">
        <w:rPr>
          <w:rFonts w:ascii="Myriad Pro" w:hAnsi="Myriad Pro"/>
          <w:sz w:val="20"/>
          <w:szCs w:val="20"/>
        </w:rPr>
        <w:t xml:space="preserve"> </w:t>
      </w:r>
      <w:proofErr w:type="spellStart"/>
      <w:r w:rsidRPr="003528CC">
        <w:rPr>
          <w:rFonts w:ascii="Myriad Pro" w:hAnsi="Myriad Pro"/>
          <w:sz w:val="20"/>
          <w:szCs w:val="20"/>
        </w:rPr>
        <w:t>во</w:t>
      </w:r>
      <w:proofErr w:type="spellEnd"/>
      <w:r w:rsidRPr="003528CC">
        <w:rPr>
          <w:rFonts w:ascii="Myriad Pro" w:hAnsi="Myriad Pro"/>
          <w:sz w:val="20"/>
          <w:szCs w:val="20"/>
        </w:rPr>
        <w:t xml:space="preserve"> </w:t>
      </w:r>
      <w:proofErr w:type="spellStart"/>
      <w:r w:rsidRPr="003528CC">
        <w:rPr>
          <w:rFonts w:ascii="Myriad Pro" w:hAnsi="Myriad Pro"/>
          <w:sz w:val="20"/>
          <w:szCs w:val="20"/>
        </w:rPr>
        <w:t>писмена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форма</w:t>
      </w:r>
      <w:proofErr w:type="spellEnd"/>
      <w:r w:rsidRPr="003528CC">
        <w:rPr>
          <w:rFonts w:ascii="Myriad Pro" w:hAnsi="Myriad Pro"/>
          <w:sz w:val="20"/>
          <w:szCs w:val="20"/>
        </w:rPr>
        <w:t xml:space="preserve"> </w:t>
      </w:r>
      <w:r w:rsidR="00193BA6" w:rsidRPr="003528CC">
        <w:rPr>
          <w:rFonts w:ascii="Myriad Pro" w:hAnsi="Myriad Pro"/>
          <w:sz w:val="20"/>
          <w:szCs w:val="20"/>
          <w:lang w:val="mk-MK"/>
        </w:rPr>
        <w:t xml:space="preserve">навремено </w:t>
      </w:r>
      <w:proofErr w:type="spellStart"/>
      <w:r w:rsidRPr="003528CC">
        <w:rPr>
          <w:rFonts w:ascii="Myriad Pro" w:hAnsi="Myriad Pro"/>
          <w:sz w:val="20"/>
          <w:szCs w:val="20"/>
        </w:rPr>
        <w:t>да</w:t>
      </w:r>
      <w:proofErr w:type="spellEnd"/>
      <w:r w:rsidRPr="003528CC">
        <w:rPr>
          <w:rFonts w:ascii="Myriad Pro" w:hAnsi="Myriad Pro"/>
          <w:sz w:val="20"/>
          <w:szCs w:val="20"/>
        </w:rPr>
        <w:t xml:space="preserve"> </w:t>
      </w:r>
      <w:proofErr w:type="spellStart"/>
      <w:r w:rsidRPr="003528CC">
        <w:rPr>
          <w:rFonts w:ascii="Myriad Pro" w:hAnsi="Myriad Pro"/>
          <w:sz w:val="20"/>
          <w:szCs w:val="20"/>
        </w:rPr>
        <w:t>извести</w:t>
      </w:r>
      <w:proofErr w:type="spellEnd"/>
      <w:r w:rsidRPr="003528CC">
        <w:rPr>
          <w:rFonts w:ascii="Myriad Pro" w:hAnsi="Myriad Pro"/>
          <w:sz w:val="20"/>
          <w:szCs w:val="20"/>
        </w:rPr>
        <w:t xml:space="preserve"> </w:t>
      </w:r>
      <w:proofErr w:type="spellStart"/>
      <w:r w:rsidRPr="003528CC">
        <w:rPr>
          <w:rFonts w:ascii="Myriad Pro" w:hAnsi="Myriad Pro"/>
          <w:sz w:val="20"/>
          <w:szCs w:val="20"/>
        </w:rPr>
        <w:t>за</w:t>
      </w:r>
      <w:proofErr w:type="spellEnd"/>
      <w:r w:rsidRPr="003528CC">
        <w:rPr>
          <w:rFonts w:ascii="Myriad Pro" w:hAnsi="Myriad Pro"/>
          <w:sz w:val="20"/>
          <w:szCs w:val="20"/>
        </w:rPr>
        <w:t xml:space="preserve"> </w:t>
      </w:r>
      <w:proofErr w:type="spellStart"/>
      <w:r w:rsidRPr="003528CC">
        <w:rPr>
          <w:rFonts w:ascii="Myriad Pro" w:hAnsi="Myriad Pro"/>
          <w:sz w:val="20"/>
          <w:szCs w:val="20"/>
        </w:rPr>
        <w:t>било</w:t>
      </w:r>
      <w:proofErr w:type="spellEnd"/>
      <w:r w:rsidRPr="003528CC">
        <w:rPr>
          <w:rFonts w:ascii="Myriad Pro" w:hAnsi="Myriad Pro"/>
          <w:sz w:val="20"/>
          <w:szCs w:val="20"/>
        </w:rPr>
        <w:t xml:space="preserve"> </w:t>
      </w:r>
      <w:proofErr w:type="spellStart"/>
      <w:r w:rsidRPr="003528CC">
        <w:rPr>
          <w:rFonts w:ascii="Myriad Pro" w:hAnsi="Myriad Pro"/>
          <w:sz w:val="20"/>
          <w:szCs w:val="20"/>
        </w:rPr>
        <w:t>какви</w:t>
      </w:r>
      <w:proofErr w:type="spellEnd"/>
      <w:r w:rsidRPr="003528CC">
        <w:rPr>
          <w:rFonts w:ascii="Myriad Pro" w:hAnsi="Myriad Pro"/>
          <w:sz w:val="20"/>
          <w:szCs w:val="20"/>
        </w:rPr>
        <w:t xml:space="preserve"> </w:t>
      </w:r>
      <w:proofErr w:type="spellStart"/>
      <w:r w:rsidRPr="003528CC">
        <w:rPr>
          <w:rFonts w:ascii="Myriad Pro" w:hAnsi="Myriad Pro"/>
          <w:sz w:val="20"/>
          <w:szCs w:val="20"/>
        </w:rPr>
        <w:t>промени</w:t>
      </w:r>
      <w:proofErr w:type="spellEnd"/>
      <w:r w:rsidRPr="003528CC">
        <w:rPr>
          <w:rFonts w:ascii="Myriad Pro" w:hAnsi="Myriad Pro"/>
          <w:sz w:val="20"/>
          <w:szCs w:val="20"/>
        </w:rPr>
        <w:t xml:space="preserve"> </w:t>
      </w:r>
      <w:proofErr w:type="spellStart"/>
      <w:r w:rsidRPr="003528CC">
        <w:rPr>
          <w:rFonts w:ascii="Myriad Pro" w:hAnsi="Myriad Pro"/>
          <w:sz w:val="20"/>
          <w:szCs w:val="20"/>
        </w:rPr>
        <w:t>кои</w:t>
      </w:r>
      <w:proofErr w:type="spellEnd"/>
      <w:r w:rsidRPr="003528CC">
        <w:rPr>
          <w:rFonts w:ascii="Myriad Pro" w:hAnsi="Myriad Pro"/>
          <w:sz w:val="20"/>
          <w:szCs w:val="20"/>
        </w:rPr>
        <w:t xml:space="preserve"> </w:t>
      </w:r>
      <w:proofErr w:type="spellStart"/>
      <w:r w:rsidRPr="003528CC">
        <w:rPr>
          <w:rFonts w:ascii="Myriad Pro" w:hAnsi="Myriad Pro"/>
          <w:sz w:val="20"/>
          <w:szCs w:val="20"/>
        </w:rPr>
        <w:t>би</w:t>
      </w:r>
      <w:proofErr w:type="spellEnd"/>
      <w:r w:rsidRPr="003528CC">
        <w:rPr>
          <w:rFonts w:ascii="Myriad Pro" w:hAnsi="Myriad Pro"/>
          <w:sz w:val="20"/>
          <w:szCs w:val="20"/>
        </w:rPr>
        <w:t xml:space="preserve"> </w:t>
      </w:r>
      <w:proofErr w:type="spellStart"/>
      <w:r w:rsidRPr="003528CC">
        <w:rPr>
          <w:rFonts w:ascii="Myriad Pro" w:hAnsi="Myriad Pro"/>
          <w:sz w:val="20"/>
          <w:szCs w:val="20"/>
        </w:rPr>
        <w:t>можеле</w:t>
      </w:r>
      <w:proofErr w:type="spellEnd"/>
      <w:r w:rsidRPr="003528CC">
        <w:rPr>
          <w:rFonts w:ascii="Myriad Pro" w:hAnsi="Myriad Pro"/>
          <w:sz w:val="20"/>
          <w:szCs w:val="20"/>
        </w:rPr>
        <w:t xml:space="preserve"> </w:t>
      </w:r>
      <w:proofErr w:type="spellStart"/>
      <w:r w:rsidRPr="003528CC">
        <w:rPr>
          <w:rFonts w:ascii="Myriad Pro" w:hAnsi="Myriad Pro"/>
          <w:sz w:val="20"/>
          <w:szCs w:val="20"/>
        </w:rPr>
        <w:t>да</w:t>
      </w:r>
      <w:proofErr w:type="spellEnd"/>
      <w:r w:rsidRPr="003528CC">
        <w:rPr>
          <w:rFonts w:ascii="Myriad Pro" w:hAnsi="Myriad Pro"/>
          <w:sz w:val="20"/>
          <w:szCs w:val="20"/>
        </w:rPr>
        <w:t xml:space="preserve"> </w:t>
      </w:r>
      <w:proofErr w:type="spellStart"/>
      <w:r w:rsidRPr="003528CC">
        <w:rPr>
          <w:rFonts w:ascii="Myriad Pro" w:hAnsi="Myriad Pro"/>
          <w:sz w:val="20"/>
          <w:szCs w:val="20"/>
        </w:rPr>
        <w:t>влијаат</w:t>
      </w:r>
      <w:proofErr w:type="spellEnd"/>
      <w:r w:rsidRPr="003528CC">
        <w:rPr>
          <w:rFonts w:ascii="Myriad Pro" w:hAnsi="Myriad Pro"/>
          <w:sz w:val="20"/>
          <w:szCs w:val="20"/>
        </w:rPr>
        <w:t xml:space="preserve"> </w:t>
      </w:r>
      <w:proofErr w:type="spellStart"/>
      <w:r w:rsidRPr="003528CC">
        <w:rPr>
          <w:rFonts w:ascii="Myriad Pro" w:hAnsi="Myriad Pro"/>
          <w:sz w:val="20"/>
          <w:szCs w:val="20"/>
        </w:rPr>
        <w:t>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важењето</w:t>
      </w:r>
      <w:proofErr w:type="spellEnd"/>
      <w:r w:rsidRPr="003528CC">
        <w:rPr>
          <w:rFonts w:ascii="Myriad Pro" w:hAnsi="Myriad Pro"/>
          <w:sz w:val="20"/>
          <w:szCs w:val="20"/>
        </w:rPr>
        <w:t xml:space="preserve"> </w:t>
      </w:r>
      <w:proofErr w:type="spellStart"/>
      <w:r w:rsidRPr="003528CC">
        <w:rPr>
          <w:rFonts w:ascii="Myriad Pro" w:hAnsi="Myriad Pro"/>
          <w:sz w:val="20"/>
          <w:szCs w:val="20"/>
        </w:rPr>
        <w:t>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овој</w:t>
      </w:r>
      <w:proofErr w:type="spellEnd"/>
      <w:r w:rsidRPr="003528CC">
        <w:rPr>
          <w:rFonts w:ascii="Myriad Pro" w:hAnsi="Myriad Pro"/>
          <w:sz w:val="20"/>
          <w:szCs w:val="20"/>
        </w:rPr>
        <w:t xml:space="preserve"> </w:t>
      </w:r>
      <w:proofErr w:type="spellStart"/>
      <w:r w:rsidRPr="003528CC">
        <w:rPr>
          <w:rFonts w:ascii="Myriad Pro" w:hAnsi="Myriad Pro"/>
          <w:sz w:val="20"/>
          <w:szCs w:val="20"/>
        </w:rPr>
        <w:t>договор</w:t>
      </w:r>
      <w:proofErr w:type="spellEnd"/>
      <w:r w:rsidRPr="003528CC">
        <w:rPr>
          <w:rFonts w:ascii="Myriad Pro" w:hAnsi="Myriad Pro"/>
          <w:sz w:val="20"/>
          <w:szCs w:val="20"/>
        </w:rPr>
        <w:t xml:space="preserve">. </w:t>
      </w:r>
      <w:proofErr w:type="spellStart"/>
      <w:r w:rsidRPr="003528CC">
        <w:rPr>
          <w:rFonts w:ascii="Myriad Pro" w:hAnsi="Myriad Pro"/>
          <w:sz w:val="20"/>
          <w:szCs w:val="20"/>
        </w:rPr>
        <w:t>Сите</w:t>
      </w:r>
      <w:proofErr w:type="spellEnd"/>
      <w:r w:rsidRPr="003528CC">
        <w:rPr>
          <w:rFonts w:ascii="Myriad Pro" w:hAnsi="Myriad Pro"/>
          <w:sz w:val="20"/>
          <w:szCs w:val="20"/>
        </w:rPr>
        <w:t xml:space="preserve"> </w:t>
      </w:r>
      <w:proofErr w:type="spellStart"/>
      <w:r w:rsidRPr="003528CC">
        <w:rPr>
          <w:rFonts w:ascii="Myriad Pro" w:hAnsi="Myriad Pro"/>
          <w:sz w:val="20"/>
          <w:szCs w:val="20"/>
        </w:rPr>
        <w:t>финансиски</w:t>
      </w:r>
      <w:proofErr w:type="spellEnd"/>
      <w:r w:rsidRPr="003528CC">
        <w:rPr>
          <w:rFonts w:ascii="Myriad Pro" w:hAnsi="Myriad Pro"/>
          <w:sz w:val="20"/>
          <w:szCs w:val="20"/>
        </w:rPr>
        <w:t xml:space="preserve"> и </w:t>
      </w:r>
      <w:proofErr w:type="spellStart"/>
      <w:r w:rsidRPr="003528CC">
        <w:rPr>
          <w:rFonts w:ascii="Myriad Pro" w:hAnsi="Myriad Pro"/>
          <w:sz w:val="20"/>
          <w:szCs w:val="20"/>
        </w:rPr>
        <w:t>други</w:t>
      </w:r>
      <w:proofErr w:type="spellEnd"/>
      <w:r w:rsidRPr="003528CC">
        <w:rPr>
          <w:rFonts w:ascii="Myriad Pro" w:hAnsi="Myriad Pro"/>
          <w:sz w:val="20"/>
          <w:szCs w:val="20"/>
        </w:rPr>
        <w:t xml:space="preserve"> </w:t>
      </w:r>
      <w:proofErr w:type="spellStart"/>
      <w:r w:rsidRPr="003528CC">
        <w:rPr>
          <w:rFonts w:ascii="Myriad Pro" w:hAnsi="Myriad Pro"/>
          <w:sz w:val="20"/>
          <w:szCs w:val="20"/>
        </w:rPr>
        <w:t>последици</w:t>
      </w:r>
      <w:proofErr w:type="spellEnd"/>
      <w:r w:rsidRPr="003528CC">
        <w:rPr>
          <w:rFonts w:ascii="Myriad Pro" w:hAnsi="Myriad Pro"/>
          <w:sz w:val="20"/>
          <w:szCs w:val="20"/>
        </w:rPr>
        <w:t xml:space="preserve"> </w:t>
      </w:r>
      <w:proofErr w:type="spellStart"/>
      <w:r w:rsidRPr="003528CC">
        <w:rPr>
          <w:rFonts w:ascii="Myriad Pro" w:hAnsi="Myriad Pro"/>
          <w:sz w:val="20"/>
          <w:szCs w:val="20"/>
        </w:rPr>
        <w:t>кои</w:t>
      </w:r>
      <w:proofErr w:type="spellEnd"/>
      <w:r w:rsidRPr="003528CC">
        <w:rPr>
          <w:rFonts w:ascii="Myriad Pro" w:hAnsi="Myriad Pro"/>
          <w:sz w:val="20"/>
          <w:szCs w:val="20"/>
        </w:rPr>
        <w:t xml:space="preserve"> </w:t>
      </w:r>
      <w:proofErr w:type="spellStart"/>
      <w:r w:rsidRPr="003528CC">
        <w:rPr>
          <w:rFonts w:ascii="Myriad Pro" w:hAnsi="Myriad Pro"/>
          <w:sz w:val="20"/>
          <w:szCs w:val="20"/>
        </w:rPr>
        <w:t>произлегуваат</w:t>
      </w:r>
      <w:proofErr w:type="spellEnd"/>
      <w:r w:rsidRPr="003528CC">
        <w:rPr>
          <w:rFonts w:ascii="Myriad Pro" w:hAnsi="Myriad Pro"/>
          <w:sz w:val="20"/>
          <w:szCs w:val="20"/>
        </w:rPr>
        <w:t xml:space="preserve"> </w:t>
      </w:r>
      <w:proofErr w:type="spellStart"/>
      <w:r w:rsidRPr="003528CC">
        <w:rPr>
          <w:rFonts w:ascii="Myriad Pro" w:hAnsi="Myriad Pro"/>
          <w:sz w:val="20"/>
          <w:szCs w:val="20"/>
        </w:rPr>
        <w:t>од</w:t>
      </w:r>
      <w:proofErr w:type="spellEnd"/>
      <w:r w:rsidRPr="003528CC">
        <w:rPr>
          <w:rFonts w:ascii="Myriad Pro" w:hAnsi="Myriad Pro"/>
          <w:sz w:val="20"/>
          <w:szCs w:val="20"/>
        </w:rPr>
        <w:t xml:space="preserve"> </w:t>
      </w:r>
      <w:proofErr w:type="spellStart"/>
      <w:r w:rsidRPr="003528CC">
        <w:rPr>
          <w:rFonts w:ascii="Myriad Pro" w:hAnsi="Myriad Pro"/>
          <w:sz w:val="20"/>
          <w:szCs w:val="20"/>
        </w:rPr>
        <w:t>неизвестувањето</w:t>
      </w:r>
      <w:proofErr w:type="spellEnd"/>
      <w:r w:rsidRPr="003528CC">
        <w:rPr>
          <w:rFonts w:ascii="Myriad Pro" w:hAnsi="Myriad Pro"/>
          <w:sz w:val="20"/>
          <w:szCs w:val="20"/>
        </w:rPr>
        <w:t xml:space="preserve"> </w:t>
      </w:r>
      <w:proofErr w:type="spellStart"/>
      <w:r w:rsidRPr="003528CC">
        <w:rPr>
          <w:rFonts w:ascii="Myriad Pro" w:hAnsi="Myriad Pro"/>
          <w:sz w:val="20"/>
          <w:szCs w:val="20"/>
        </w:rPr>
        <w:t>се</w:t>
      </w:r>
      <w:proofErr w:type="spellEnd"/>
      <w:r w:rsidRPr="003528CC">
        <w:rPr>
          <w:rFonts w:ascii="Myriad Pro" w:hAnsi="Myriad Pro"/>
          <w:sz w:val="20"/>
          <w:szCs w:val="20"/>
        </w:rPr>
        <w:t xml:space="preserve"> </w:t>
      </w:r>
      <w:proofErr w:type="spellStart"/>
      <w:r w:rsidRPr="003528CC">
        <w:rPr>
          <w:rFonts w:ascii="Myriad Pro" w:hAnsi="Myriad Pro"/>
          <w:sz w:val="20"/>
          <w:szCs w:val="20"/>
        </w:rPr>
        <w:t>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товар</w:t>
      </w:r>
      <w:proofErr w:type="spellEnd"/>
      <w:r w:rsidRPr="003528CC">
        <w:rPr>
          <w:rFonts w:ascii="Myriad Pro" w:hAnsi="Myriad Pro"/>
          <w:sz w:val="20"/>
          <w:szCs w:val="20"/>
        </w:rPr>
        <w:t xml:space="preserve"> </w:t>
      </w:r>
      <w:proofErr w:type="spellStart"/>
      <w:r w:rsidRPr="003528CC">
        <w:rPr>
          <w:rFonts w:ascii="Myriad Pro" w:hAnsi="Myriad Pro"/>
          <w:sz w:val="20"/>
          <w:szCs w:val="20"/>
        </w:rPr>
        <w:t>на</w:t>
      </w:r>
      <w:proofErr w:type="spellEnd"/>
      <w:r w:rsidRPr="003528CC">
        <w:rPr>
          <w:rFonts w:ascii="Myriad Pro" w:hAnsi="Myriad Pro"/>
          <w:sz w:val="20"/>
          <w:szCs w:val="20"/>
        </w:rPr>
        <w:t xml:space="preserve"> БОС.</w:t>
      </w:r>
      <w:r w:rsidRPr="009465CA">
        <w:rPr>
          <w:rFonts w:ascii="Myriad Pro" w:hAnsi="Myriad Pro"/>
          <w:sz w:val="20"/>
          <w:szCs w:val="20"/>
        </w:rPr>
        <w:t xml:space="preserve"> </w:t>
      </w:r>
    </w:p>
    <w:p w14:paraId="432DFF93" w14:textId="6D759FB3" w:rsidR="00202297" w:rsidRPr="003528CC" w:rsidRDefault="00D21BFD" w:rsidP="00FF63C9">
      <w:pPr>
        <w:autoSpaceDE w:val="0"/>
        <w:autoSpaceDN w:val="0"/>
        <w:adjustRightInd w:val="0"/>
        <w:spacing w:after="0"/>
        <w:jc w:val="both"/>
        <w:rPr>
          <w:rFonts w:ascii="Myriad Pro" w:hAnsi="Myriad Pro"/>
          <w:b/>
          <w:sz w:val="20"/>
          <w:szCs w:val="20"/>
          <w:lang w:val="mk-MK"/>
        </w:rPr>
      </w:pPr>
      <w:r w:rsidRPr="003528CC">
        <w:rPr>
          <w:rFonts w:ascii="Myriad Pro" w:hAnsi="Myriad Pro"/>
          <w:b/>
          <w:sz w:val="20"/>
          <w:szCs w:val="20"/>
        </w:rPr>
        <w:lastRenderedPageBreak/>
        <w:t>V</w:t>
      </w:r>
      <w:r w:rsidR="001C35CE">
        <w:rPr>
          <w:rFonts w:ascii="Myriad Pro" w:hAnsi="Myriad Pro"/>
          <w:b/>
          <w:sz w:val="20"/>
          <w:szCs w:val="20"/>
        </w:rPr>
        <w:t>I</w:t>
      </w:r>
      <w:r w:rsidRPr="003528CC">
        <w:rPr>
          <w:rFonts w:ascii="Myriad Pro" w:hAnsi="Myriad Pro"/>
          <w:b/>
          <w:sz w:val="20"/>
          <w:szCs w:val="20"/>
        </w:rPr>
        <w:t>I</w:t>
      </w:r>
      <w:r w:rsidR="00202297" w:rsidRPr="003528CC">
        <w:rPr>
          <w:rFonts w:ascii="Myriad Pro" w:hAnsi="Myriad Pro"/>
          <w:b/>
          <w:sz w:val="20"/>
          <w:szCs w:val="20"/>
          <w:lang w:val="mk-MK"/>
        </w:rPr>
        <w:t>.</w:t>
      </w:r>
      <w:r w:rsidR="00202297" w:rsidRPr="003528CC">
        <w:rPr>
          <w:rFonts w:ascii="Myriad Pro" w:hAnsi="Myriad Pro"/>
          <w:b/>
          <w:sz w:val="20"/>
          <w:szCs w:val="20"/>
          <w:lang w:val="mk-MK"/>
        </w:rPr>
        <w:tab/>
        <w:t xml:space="preserve"> ДОВЕРЛИВОСТ НА ПОДАТОЦИ</w:t>
      </w:r>
    </w:p>
    <w:p w14:paraId="56B2704F" w14:textId="30FBD3A6" w:rsidR="00202297" w:rsidRPr="003528CC" w:rsidRDefault="00202297" w:rsidP="00FF63C9">
      <w:pPr>
        <w:autoSpaceDE w:val="0"/>
        <w:autoSpaceDN w:val="0"/>
        <w:adjustRightInd w:val="0"/>
        <w:spacing w:after="0"/>
        <w:ind w:left="3600"/>
        <w:jc w:val="both"/>
        <w:rPr>
          <w:rFonts w:ascii="Myriad Pro" w:hAnsi="Myriad Pro"/>
          <w:sz w:val="20"/>
          <w:szCs w:val="20"/>
        </w:rPr>
      </w:pPr>
      <w:r w:rsidRPr="003528CC">
        <w:rPr>
          <w:rFonts w:ascii="Myriad Pro" w:hAnsi="Myriad Pro"/>
          <w:sz w:val="20"/>
          <w:szCs w:val="20"/>
          <w:lang w:val="mk-MK"/>
        </w:rPr>
        <w:t xml:space="preserve">       </w:t>
      </w:r>
      <w:r w:rsidR="00C751A6" w:rsidRPr="003528CC">
        <w:rPr>
          <w:rFonts w:ascii="Myriad Pro" w:hAnsi="Myriad Pro"/>
          <w:sz w:val="20"/>
          <w:szCs w:val="20"/>
        </w:rPr>
        <w:t xml:space="preserve">       </w:t>
      </w:r>
      <w:r w:rsidRPr="003528CC">
        <w:rPr>
          <w:rFonts w:ascii="Myriad Pro" w:hAnsi="Myriad Pro"/>
          <w:sz w:val="20"/>
          <w:szCs w:val="20"/>
          <w:lang w:val="mk-MK"/>
        </w:rPr>
        <w:t>Член</w:t>
      </w:r>
      <w:r w:rsidR="00AF386E" w:rsidRPr="003528CC">
        <w:rPr>
          <w:rFonts w:ascii="Myriad Pro" w:hAnsi="Myriad Pro"/>
          <w:sz w:val="20"/>
          <w:szCs w:val="20"/>
          <w:lang w:val="mk-MK"/>
        </w:rPr>
        <w:t xml:space="preserve"> </w:t>
      </w:r>
      <w:r w:rsidR="001C35CE">
        <w:rPr>
          <w:rFonts w:ascii="Myriad Pro" w:hAnsi="Myriad Pro"/>
          <w:sz w:val="20"/>
          <w:szCs w:val="20"/>
        </w:rPr>
        <w:t>20</w:t>
      </w:r>
    </w:p>
    <w:p w14:paraId="168B7299" w14:textId="77777777" w:rsidR="00697E74" w:rsidRPr="00504415" w:rsidRDefault="00202297" w:rsidP="007E29E4">
      <w:pPr>
        <w:pStyle w:val="ListParagraph"/>
        <w:numPr>
          <w:ilvl w:val="0"/>
          <w:numId w:val="27"/>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ab/>
      </w:r>
      <w:r w:rsidRPr="00504415">
        <w:rPr>
          <w:rFonts w:ascii="Myriad Pro" w:hAnsi="Myriad Pro"/>
          <w:sz w:val="20"/>
          <w:szCs w:val="20"/>
          <w:lang w:val="ru-RU"/>
        </w:rPr>
        <w:t xml:space="preserve">Договорните страни сите податоци кои ги разменуваат ќе ги користат исклучиво за извршување на овој Договор со почитување на начелата на доверливост, а согласно Законот за енергетика, Правилата за </w:t>
      </w:r>
      <w:r w:rsidR="00D21BFD" w:rsidRPr="00504415">
        <w:rPr>
          <w:rFonts w:ascii="Myriad Pro" w:hAnsi="Myriad Pro"/>
          <w:sz w:val="20"/>
          <w:szCs w:val="20"/>
          <w:lang w:val="ru-RU"/>
        </w:rPr>
        <w:t>балансирање на ЕЕС и соодветните М</w:t>
      </w:r>
      <w:r w:rsidRPr="00504415">
        <w:rPr>
          <w:rFonts w:ascii="Myriad Pro" w:hAnsi="Myriad Pro"/>
          <w:sz w:val="20"/>
          <w:szCs w:val="20"/>
          <w:lang w:val="ru-RU"/>
        </w:rPr>
        <w:t>режни правила.</w:t>
      </w:r>
    </w:p>
    <w:p w14:paraId="7EB820A2" w14:textId="77777777" w:rsidR="00697E74" w:rsidRDefault="00697E74" w:rsidP="00697E74">
      <w:pPr>
        <w:autoSpaceDE w:val="0"/>
        <w:autoSpaceDN w:val="0"/>
        <w:adjustRightInd w:val="0"/>
        <w:spacing w:after="0"/>
        <w:jc w:val="both"/>
        <w:rPr>
          <w:rFonts w:ascii="Myriad Pro" w:hAnsi="Myriad Pro"/>
          <w:b/>
          <w:sz w:val="20"/>
          <w:szCs w:val="20"/>
          <w:lang w:val="mk-MK"/>
        </w:rPr>
      </w:pPr>
    </w:p>
    <w:p w14:paraId="1FA6251C" w14:textId="0D587A25" w:rsidR="00F54328" w:rsidRPr="003528CC" w:rsidRDefault="00563956" w:rsidP="00F54328">
      <w:pPr>
        <w:pStyle w:val="NoSpacing"/>
        <w:jc w:val="both"/>
        <w:rPr>
          <w:rFonts w:ascii="Myriad Pro" w:hAnsi="Myriad Pro"/>
          <w:b/>
          <w:sz w:val="20"/>
          <w:szCs w:val="20"/>
          <w:lang w:val="mk-MK"/>
        </w:rPr>
      </w:pPr>
      <w:r w:rsidRPr="003528CC">
        <w:rPr>
          <w:rFonts w:ascii="Myriad Pro" w:hAnsi="Myriad Pro"/>
          <w:b/>
          <w:sz w:val="20"/>
          <w:szCs w:val="20"/>
        </w:rPr>
        <w:t>VII</w:t>
      </w:r>
      <w:r w:rsidR="001C35CE">
        <w:rPr>
          <w:rFonts w:ascii="Myriad Pro" w:hAnsi="Myriad Pro"/>
          <w:b/>
          <w:sz w:val="20"/>
          <w:szCs w:val="20"/>
        </w:rPr>
        <w:t>I</w:t>
      </w:r>
      <w:r w:rsidR="001A3C3D" w:rsidRPr="003528CC">
        <w:rPr>
          <w:rFonts w:ascii="Myriad Pro" w:hAnsi="Myriad Pro"/>
          <w:b/>
          <w:sz w:val="20"/>
          <w:szCs w:val="20"/>
        </w:rPr>
        <w:t xml:space="preserve">. </w:t>
      </w:r>
      <w:r w:rsidR="00CD61ED" w:rsidRPr="003528CC">
        <w:rPr>
          <w:rFonts w:ascii="Myriad Pro" w:hAnsi="Myriad Pro"/>
          <w:b/>
          <w:sz w:val="20"/>
          <w:szCs w:val="20"/>
        </w:rPr>
        <w:tab/>
      </w:r>
      <w:r w:rsidR="001A3C3D" w:rsidRPr="003528CC">
        <w:rPr>
          <w:rFonts w:ascii="Myriad Pro" w:hAnsi="Myriad Pro"/>
          <w:b/>
          <w:sz w:val="20"/>
          <w:szCs w:val="20"/>
        </w:rPr>
        <w:t xml:space="preserve">ПРЕСТАНОК НА ДОГОВОРОТ </w:t>
      </w:r>
    </w:p>
    <w:p w14:paraId="10F9853F" w14:textId="47F34FC3" w:rsidR="00E27C33" w:rsidRPr="001C35CE" w:rsidRDefault="00AF386E" w:rsidP="00E27C33">
      <w:pPr>
        <w:pStyle w:val="NoSpacing"/>
        <w:jc w:val="center"/>
        <w:rPr>
          <w:rFonts w:ascii="Myriad Pro" w:hAnsi="Myriad Pro"/>
          <w:sz w:val="20"/>
          <w:szCs w:val="20"/>
        </w:rPr>
      </w:pPr>
      <w:r w:rsidRPr="003528CC">
        <w:rPr>
          <w:rFonts w:ascii="Myriad Pro" w:hAnsi="Myriad Pro"/>
          <w:sz w:val="20"/>
          <w:szCs w:val="20"/>
          <w:lang w:val="mk-MK"/>
        </w:rPr>
        <w:t xml:space="preserve">Член </w:t>
      </w:r>
      <w:r w:rsidR="001C35CE">
        <w:rPr>
          <w:rFonts w:ascii="Myriad Pro" w:hAnsi="Myriad Pro"/>
          <w:sz w:val="20"/>
          <w:szCs w:val="20"/>
        </w:rPr>
        <w:t>21</w:t>
      </w:r>
    </w:p>
    <w:p w14:paraId="4F797822" w14:textId="77777777" w:rsidR="00E27C33" w:rsidRPr="00504415" w:rsidRDefault="00E27C33" w:rsidP="007E29E4">
      <w:pPr>
        <w:pStyle w:val="ListParagraph"/>
        <w:numPr>
          <w:ilvl w:val="0"/>
          <w:numId w:val="28"/>
        </w:numPr>
        <w:autoSpaceDE w:val="0"/>
        <w:autoSpaceDN w:val="0"/>
        <w:adjustRightInd w:val="0"/>
        <w:spacing w:after="0"/>
        <w:rPr>
          <w:rFonts w:ascii="Myriad Pro" w:hAnsi="Myriad Pro"/>
          <w:sz w:val="20"/>
          <w:szCs w:val="20"/>
          <w:lang w:val="ru-RU"/>
        </w:rPr>
      </w:pPr>
      <w:r w:rsidRPr="00504415">
        <w:rPr>
          <w:rFonts w:ascii="Myriad Pro" w:hAnsi="Myriad Pro"/>
          <w:sz w:val="20"/>
          <w:szCs w:val="20"/>
          <w:lang w:val="ru-RU"/>
        </w:rPr>
        <w:t>БОС може да биде привремено неактивен согласно Член 60 од Правилата за балансирање на ЕЕС.</w:t>
      </w:r>
    </w:p>
    <w:p w14:paraId="02029DAD" w14:textId="77777777" w:rsidR="00ED343F" w:rsidRDefault="00ED343F" w:rsidP="00E27C33">
      <w:pPr>
        <w:pStyle w:val="NoSpacing"/>
        <w:rPr>
          <w:rFonts w:ascii="Myriad Pro" w:hAnsi="Myriad Pro"/>
          <w:sz w:val="20"/>
          <w:szCs w:val="20"/>
          <w:lang w:val="mk-MK"/>
        </w:rPr>
      </w:pPr>
    </w:p>
    <w:p w14:paraId="3967A9D9" w14:textId="5C47B81E" w:rsidR="00F54328" w:rsidRPr="003528CC" w:rsidRDefault="00E20821" w:rsidP="00E27C33">
      <w:pPr>
        <w:pStyle w:val="NoSpacing"/>
        <w:jc w:val="center"/>
        <w:rPr>
          <w:rFonts w:ascii="Myriad Pro" w:hAnsi="Myriad Pro"/>
          <w:sz w:val="20"/>
          <w:szCs w:val="20"/>
          <w:lang w:val="mk-MK"/>
        </w:rPr>
      </w:pPr>
      <w:r w:rsidRPr="003528CC">
        <w:rPr>
          <w:rFonts w:ascii="Myriad Pro" w:hAnsi="Myriad Pro"/>
          <w:sz w:val="20"/>
          <w:szCs w:val="20"/>
          <w:lang w:val="mk-MK"/>
        </w:rPr>
        <w:t>Член</w:t>
      </w:r>
      <w:r w:rsidRPr="003528CC">
        <w:rPr>
          <w:rFonts w:ascii="Myriad Pro" w:hAnsi="Myriad Pro"/>
          <w:sz w:val="20"/>
          <w:szCs w:val="20"/>
        </w:rPr>
        <w:t xml:space="preserve"> </w:t>
      </w:r>
      <w:r w:rsidR="00853EA3" w:rsidRPr="003528CC">
        <w:rPr>
          <w:rFonts w:ascii="Myriad Pro" w:hAnsi="Myriad Pro"/>
          <w:sz w:val="20"/>
          <w:szCs w:val="20"/>
        </w:rPr>
        <w:t>2</w:t>
      </w:r>
      <w:r w:rsidR="001C35CE">
        <w:rPr>
          <w:rFonts w:ascii="Myriad Pro" w:hAnsi="Myriad Pro"/>
          <w:sz w:val="20"/>
          <w:szCs w:val="20"/>
        </w:rPr>
        <w:t>2</w:t>
      </w:r>
    </w:p>
    <w:p w14:paraId="58EBC5EC" w14:textId="77777777" w:rsidR="00D6517B" w:rsidRPr="003528CC" w:rsidRDefault="00E27C33" w:rsidP="007E29E4">
      <w:pPr>
        <w:pStyle w:val="NoSpacing"/>
        <w:numPr>
          <w:ilvl w:val="0"/>
          <w:numId w:val="17"/>
        </w:numPr>
        <w:jc w:val="both"/>
        <w:rPr>
          <w:rFonts w:ascii="Myriad Pro" w:hAnsi="Myriad Pro"/>
          <w:sz w:val="20"/>
          <w:szCs w:val="20"/>
        </w:rPr>
      </w:pPr>
      <w:r w:rsidRPr="003528CC">
        <w:rPr>
          <w:rFonts w:ascii="Myriad Pro" w:hAnsi="Myriad Pro"/>
          <w:sz w:val="20"/>
          <w:szCs w:val="20"/>
          <w:lang w:val="mk-MK"/>
        </w:rPr>
        <w:t xml:space="preserve">Во согласност со Член 61 од Правилата за балансирање на ЕЕС, </w:t>
      </w:r>
      <w:proofErr w:type="spellStart"/>
      <w:r w:rsidR="00D6517B" w:rsidRPr="003528CC">
        <w:rPr>
          <w:rFonts w:ascii="Myriad Pro" w:hAnsi="Myriad Pro"/>
          <w:sz w:val="20"/>
          <w:szCs w:val="20"/>
        </w:rPr>
        <w:t>Договорот</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за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балансна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одговорност</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престанува</w:t>
      </w:r>
      <w:proofErr w:type="spellEnd"/>
      <w:r w:rsidR="00D6517B" w:rsidRPr="003528CC">
        <w:rPr>
          <w:rFonts w:ascii="Myriad Pro" w:hAnsi="Myriad Pro"/>
          <w:sz w:val="20"/>
          <w:szCs w:val="20"/>
        </w:rPr>
        <w:t xml:space="preserve">: </w:t>
      </w:r>
    </w:p>
    <w:p w14:paraId="6814C247" w14:textId="77777777" w:rsidR="00D6517B" w:rsidRPr="003528CC" w:rsidRDefault="00D6517B" w:rsidP="00383E57">
      <w:pPr>
        <w:pStyle w:val="NoSpacing"/>
        <w:ind w:left="851" w:hanging="284"/>
        <w:jc w:val="both"/>
        <w:rPr>
          <w:rFonts w:ascii="Myriad Pro" w:hAnsi="Myriad Pro"/>
          <w:sz w:val="20"/>
          <w:szCs w:val="20"/>
        </w:rPr>
      </w:pPr>
      <w:r w:rsidRPr="003528CC">
        <w:rPr>
          <w:rFonts w:ascii="Myriad Pro" w:hAnsi="Myriad Pro"/>
          <w:sz w:val="20"/>
          <w:szCs w:val="20"/>
        </w:rPr>
        <w:t>1)</w:t>
      </w:r>
      <w:r w:rsidRPr="003528CC">
        <w:rPr>
          <w:rFonts w:ascii="Myriad Pro" w:hAnsi="Myriad Pro"/>
          <w:sz w:val="20"/>
          <w:szCs w:val="20"/>
        </w:rPr>
        <w:tab/>
      </w:r>
      <w:proofErr w:type="spellStart"/>
      <w:r w:rsidRPr="003528CC">
        <w:rPr>
          <w:rFonts w:ascii="Myriad Pro" w:hAnsi="Myriad Pro"/>
          <w:sz w:val="20"/>
          <w:szCs w:val="20"/>
        </w:rPr>
        <w:t>по</w:t>
      </w:r>
      <w:proofErr w:type="spellEnd"/>
      <w:r w:rsidRPr="003528CC">
        <w:rPr>
          <w:rFonts w:ascii="Myriad Pro" w:hAnsi="Myriad Pro"/>
          <w:sz w:val="20"/>
          <w:szCs w:val="20"/>
        </w:rPr>
        <w:t xml:space="preserve"> </w:t>
      </w:r>
      <w:proofErr w:type="spellStart"/>
      <w:r w:rsidRPr="003528CC">
        <w:rPr>
          <w:rFonts w:ascii="Myriad Pro" w:hAnsi="Myriad Pro"/>
          <w:sz w:val="20"/>
          <w:szCs w:val="20"/>
        </w:rPr>
        <w:t>истекување</w:t>
      </w:r>
      <w:proofErr w:type="spellEnd"/>
      <w:r w:rsidRPr="003528CC">
        <w:rPr>
          <w:rFonts w:ascii="Myriad Pro" w:hAnsi="Myriad Pro"/>
          <w:sz w:val="20"/>
          <w:szCs w:val="20"/>
        </w:rPr>
        <w:t xml:space="preserve">, </w:t>
      </w:r>
      <w:proofErr w:type="spellStart"/>
      <w:r w:rsidRPr="003528CC">
        <w:rPr>
          <w:rFonts w:ascii="Myriad Pro" w:hAnsi="Myriad Pro"/>
          <w:sz w:val="20"/>
          <w:szCs w:val="20"/>
        </w:rPr>
        <w:t>одземање</w:t>
      </w:r>
      <w:proofErr w:type="spellEnd"/>
      <w:r w:rsidRPr="003528CC">
        <w:rPr>
          <w:rFonts w:ascii="Myriad Pro" w:hAnsi="Myriad Pro"/>
          <w:sz w:val="20"/>
          <w:szCs w:val="20"/>
        </w:rPr>
        <w:t xml:space="preserve"> </w:t>
      </w:r>
      <w:proofErr w:type="spellStart"/>
      <w:r w:rsidRPr="003528CC">
        <w:rPr>
          <w:rFonts w:ascii="Myriad Pro" w:hAnsi="Myriad Pro"/>
          <w:sz w:val="20"/>
          <w:szCs w:val="20"/>
        </w:rPr>
        <w:t>или</w:t>
      </w:r>
      <w:proofErr w:type="spellEnd"/>
      <w:r w:rsidRPr="003528CC">
        <w:rPr>
          <w:rFonts w:ascii="Myriad Pro" w:hAnsi="Myriad Pro"/>
          <w:sz w:val="20"/>
          <w:szCs w:val="20"/>
        </w:rPr>
        <w:t xml:space="preserve"> </w:t>
      </w:r>
      <w:proofErr w:type="spellStart"/>
      <w:r w:rsidRPr="003528CC">
        <w:rPr>
          <w:rFonts w:ascii="Myriad Pro" w:hAnsi="Myriad Pro"/>
          <w:sz w:val="20"/>
          <w:szCs w:val="20"/>
        </w:rPr>
        <w:t>суспензија</w:t>
      </w:r>
      <w:proofErr w:type="spellEnd"/>
      <w:r w:rsidRPr="003528CC">
        <w:rPr>
          <w:rFonts w:ascii="Myriad Pro" w:hAnsi="Myriad Pro"/>
          <w:sz w:val="20"/>
          <w:szCs w:val="20"/>
        </w:rPr>
        <w:t xml:space="preserve"> </w:t>
      </w:r>
      <w:proofErr w:type="spellStart"/>
      <w:r w:rsidRPr="003528CC">
        <w:rPr>
          <w:rFonts w:ascii="Myriad Pro" w:hAnsi="Myriad Pro"/>
          <w:sz w:val="20"/>
          <w:szCs w:val="20"/>
        </w:rPr>
        <w:t>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лиценцата</w:t>
      </w:r>
      <w:proofErr w:type="spellEnd"/>
      <w:r w:rsidRPr="003528CC">
        <w:rPr>
          <w:rFonts w:ascii="Myriad Pro" w:hAnsi="Myriad Pro"/>
          <w:sz w:val="20"/>
          <w:szCs w:val="20"/>
        </w:rPr>
        <w:t>,</w:t>
      </w:r>
    </w:p>
    <w:p w14:paraId="7F6E0BEF" w14:textId="77777777" w:rsidR="00D6517B" w:rsidRPr="003528CC" w:rsidRDefault="00563956" w:rsidP="00383E57">
      <w:pPr>
        <w:pStyle w:val="NoSpacing"/>
        <w:ind w:left="851" w:hanging="284"/>
        <w:jc w:val="both"/>
        <w:rPr>
          <w:rFonts w:ascii="Myriad Pro" w:hAnsi="Myriad Pro"/>
          <w:sz w:val="20"/>
          <w:szCs w:val="20"/>
        </w:rPr>
      </w:pPr>
      <w:r w:rsidRPr="003528CC">
        <w:rPr>
          <w:rFonts w:ascii="Myriad Pro" w:hAnsi="Myriad Pro"/>
          <w:sz w:val="20"/>
          <w:szCs w:val="20"/>
        </w:rPr>
        <w:t>2)</w:t>
      </w:r>
      <w:r w:rsidRPr="003528CC">
        <w:rPr>
          <w:rFonts w:ascii="Myriad Pro" w:hAnsi="Myriad Pro"/>
          <w:sz w:val="20"/>
          <w:szCs w:val="20"/>
        </w:rPr>
        <w:tab/>
      </w:r>
      <w:proofErr w:type="spellStart"/>
      <w:r w:rsidRPr="003528CC">
        <w:rPr>
          <w:rFonts w:ascii="Myriad Pro" w:hAnsi="Myriad Pro"/>
          <w:sz w:val="20"/>
          <w:szCs w:val="20"/>
        </w:rPr>
        <w:t>со</w:t>
      </w:r>
      <w:proofErr w:type="spellEnd"/>
      <w:r w:rsidRPr="003528CC">
        <w:rPr>
          <w:rFonts w:ascii="Myriad Pro" w:hAnsi="Myriad Pro"/>
          <w:sz w:val="20"/>
          <w:szCs w:val="20"/>
        </w:rPr>
        <w:t xml:space="preserve"> </w:t>
      </w:r>
      <w:proofErr w:type="spellStart"/>
      <w:r w:rsidRPr="003528CC">
        <w:rPr>
          <w:rFonts w:ascii="Myriad Pro" w:hAnsi="Myriad Pro"/>
          <w:sz w:val="20"/>
          <w:szCs w:val="20"/>
        </w:rPr>
        <w:t>престанување</w:t>
      </w:r>
      <w:proofErr w:type="spellEnd"/>
      <w:r w:rsidRPr="003528CC">
        <w:rPr>
          <w:rFonts w:ascii="Myriad Pro" w:hAnsi="Myriad Pro"/>
          <w:sz w:val="20"/>
          <w:szCs w:val="20"/>
        </w:rPr>
        <w:t xml:space="preserve"> </w:t>
      </w:r>
      <w:proofErr w:type="spellStart"/>
      <w:r w:rsidRPr="003528CC">
        <w:rPr>
          <w:rFonts w:ascii="Myriad Pro" w:hAnsi="Myriad Pro"/>
          <w:sz w:val="20"/>
          <w:szCs w:val="20"/>
        </w:rPr>
        <w:t>на</w:t>
      </w:r>
      <w:proofErr w:type="spellEnd"/>
      <w:r w:rsidRPr="003528CC">
        <w:rPr>
          <w:rFonts w:ascii="Myriad Pro" w:hAnsi="Myriad Pro"/>
          <w:sz w:val="20"/>
          <w:szCs w:val="20"/>
        </w:rPr>
        <w:t xml:space="preserve"> </w:t>
      </w:r>
      <w:r w:rsidRPr="003528CC">
        <w:rPr>
          <w:rFonts w:ascii="Myriad Pro" w:hAnsi="Myriad Pro"/>
          <w:sz w:val="20"/>
          <w:szCs w:val="20"/>
          <w:lang w:val="mk-MK"/>
        </w:rPr>
        <w:t>Д</w:t>
      </w:r>
      <w:proofErr w:type="spellStart"/>
      <w:r w:rsidR="00D6517B" w:rsidRPr="003528CC">
        <w:rPr>
          <w:rFonts w:ascii="Myriad Pro" w:hAnsi="Myriad Pro"/>
          <w:sz w:val="20"/>
          <w:szCs w:val="20"/>
        </w:rPr>
        <w:t>оговорот</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за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учество</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на</w:t>
      </w:r>
      <w:proofErr w:type="spellEnd"/>
      <w:r w:rsidR="00D6517B" w:rsidRPr="003528CC">
        <w:rPr>
          <w:rFonts w:ascii="Myriad Pro" w:hAnsi="Myriad Pro"/>
          <w:sz w:val="20"/>
          <w:szCs w:val="20"/>
        </w:rPr>
        <w:t xml:space="preserve"> пазарот на електрична енергија,</w:t>
      </w:r>
    </w:p>
    <w:p w14:paraId="3BCCD07A" w14:textId="7C740AF0" w:rsidR="00D6517B" w:rsidRPr="003528CC" w:rsidRDefault="00D6517B" w:rsidP="00383E57">
      <w:pPr>
        <w:pStyle w:val="NoSpacing"/>
        <w:ind w:left="851" w:hanging="284"/>
        <w:jc w:val="both"/>
        <w:rPr>
          <w:rFonts w:ascii="Myriad Pro" w:hAnsi="Myriad Pro"/>
          <w:sz w:val="20"/>
          <w:szCs w:val="20"/>
        </w:rPr>
      </w:pPr>
      <w:r w:rsidRPr="003528CC">
        <w:rPr>
          <w:rFonts w:ascii="Myriad Pro" w:hAnsi="Myriad Pro"/>
          <w:sz w:val="20"/>
          <w:szCs w:val="20"/>
        </w:rPr>
        <w:t>3)</w:t>
      </w:r>
      <w:r w:rsidRPr="003528CC">
        <w:rPr>
          <w:rFonts w:ascii="Myriad Pro" w:hAnsi="Myriad Pro"/>
          <w:sz w:val="20"/>
          <w:szCs w:val="20"/>
        </w:rPr>
        <w:tab/>
      </w:r>
      <w:proofErr w:type="spellStart"/>
      <w:r w:rsidRPr="003528CC">
        <w:rPr>
          <w:rFonts w:ascii="Myriad Pro" w:hAnsi="Myriad Pro"/>
          <w:sz w:val="20"/>
          <w:szCs w:val="20"/>
        </w:rPr>
        <w:t>со</w:t>
      </w:r>
      <w:proofErr w:type="spellEnd"/>
      <w:r w:rsidRPr="003528CC">
        <w:rPr>
          <w:rFonts w:ascii="Myriad Pro" w:hAnsi="Myriad Pro"/>
          <w:sz w:val="20"/>
          <w:szCs w:val="20"/>
        </w:rPr>
        <w:t xml:space="preserve"> </w:t>
      </w:r>
      <w:proofErr w:type="spellStart"/>
      <w:r w:rsidRPr="003528CC">
        <w:rPr>
          <w:rFonts w:ascii="Myriad Pro" w:hAnsi="Myriad Pro"/>
          <w:sz w:val="20"/>
          <w:szCs w:val="20"/>
        </w:rPr>
        <w:t>раскинување</w:t>
      </w:r>
      <w:proofErr w:type="spellEnd"/>
      <w:r w:rsidRPr="003528CC">
        <w:rPr>
          <w:rFonts w:ascii="Myriad Pro" w:hAnsi="Myriad Pro"/>
          <w:sz w:val="20"/>
          <w:szCs w:val="20"/>
        </w:rPr>
        <w:t xml:space="preserve"> </w:t>
      </w:r>
      <w:proofErr w:type="spellStart"/>
      <w:r w:rsidRPr="003528CC">
        <w:rPr>
          <w:rFonts w:ascii="Myriad Pro" w:hAnsi="Myriad Pro"/>
          <w:sz w:val="20"/>
          <w:szCs w:val="20"/>
        </w:rPr>
        <w:t>од</w:t>
      </w:r>
      <w:proofErr w:type="spellEnd"/>
      <w:r w:rsidRPr="003528CC">
        <w:rPr>
          <w:rFonts w:ascii="Myriad Pro" w:hAnsi="Myriad Pro"/>
          <w:sz w:val="20"/>
          <w:szCs w:val="20"/>
        </w:rPr>
        <w:t xml:space="preserve"> </w:t>
      </w:r>
      <w:proofErr w:type="spellStart"/>
      <w:r w:rsidRPr="003528CC">
        <w:rPr>
          <w:rFonts w:ascii="Myriad Pro" w:hAnsi="Myriad Pro"/>
          <w:sz w:val="20"/>
          <w:szCs w:val="20"/>
        </w:rPr>
        <w:t>страна</w:t>
      </w:r>
      <w:proofErr w:type="spellEnd"/>
      <w:r w:rsidRPr="003528CC">
        <w:rPr>
          <w:rFonts w:ascii="Myriad Pro" w:hAnsi="Myriad Pro"/>
          <w:sz w:val="20"/>
          <w:szCs w:val="20"/>
        </w:rPr>
        <w:t xml:space="preserve"> </w:t>
      </w:r>
      <w:proofErr w:type="spellStart"/>
      <w:r w:rsidRPr="003528CC">
        <w:rPr>
          <w:rFonts w:ascii="Myriad Pro" w:hAnsi="Myriad Pro"/>
          <w:sz w:val="20"/>
          <w:szCs w:val="20"/>
        </w:rPr>
        <w:t>на</w:t>
      </w:r>
      <w:proofErr w:type="spellEnd"/>
      <w:r w:rsidRPr="003528CC">
        <w:rPr>
          <w:rFonts w:ascii="Myriad Pro" w:hAnsi="Myriad Pro"/>
          <w:sz w:val="20"/>
          <w:szCs w:val="20"/>
        </w:rPr>
        <w:t xml:space="preserve"> </w:t>
      </w:r>
      <w:r w:rsidR="00A43934">
        <w:rPr>
          <w:rFonts w:ascii="Myriad Pro" w:hAnsi="Myriad Pro"/>
          <w:sz w:val="20"/>
          <w:szCs w:val="20"/>
        </w:rPr>
        <w:t>АД МЕПСО</w:t>
      </w:r>
      <w:r w:rsidRPr="003528CC">
        <w:rPr>
          <w:rFonts w:ascii="Myriad Pro" w:hAnsi="Myriad Pro"/>
          <w:sz w:val="20"/>
          <w:szCs w:val="20"/>
        </w:rPr>
        <w:t xml:space="preserve">, </w:t>
      </w:r>
      <w:proofErr w:type="spellStart"/>
      <w:r w:rsidRPr="003528CC">
        <w:rPr>
          <w:rFonts w:ascii="Myriad Pro" w:hAnsi="Myriad Pro"/>
          <w:sz w:val="20"/>
          <w:szCs w:val="20"/>
        </w:rPr>
        <w:t>ако</w:t>
      </w:r>
      <w:proofErr w:type="spellEnd"/>
      <w:r w:rsidRPr="003528CC">
        <w:rPr>
          <w:rFonts w:ascii="Myriad Pro" w:hAnsi="Myriad Pro"/>
          <w:sz w:val="20"/>
          <w:szCs w:val="20"/>
        </w:rPr>
        <w:t xml:space="preserve"> БОС:</w:t>
      </w:r>
    </w:p>
    <w:p w14:paraId="3B66AD84" w14:textId="77777777" w:rsidR="00D6517B" w:rsidRPr="003528CC" w:rsidRDefault="00043391" w:rsidP="00D6517B">
      <w:pPr>
        <w:pStyle w:val="NoSpacing"/>
        <w:ind w:left="720" w:firstLine="720"/>
        <w:jc w:val="both"/>
        <w:rPr>
          <w:rFonts w:ascii="Myriad Pro" w:hAnsi="Myriad Pro"/>
          <w:sz w:val="20"/>
          <w:szCs w:val="20"/>
        </w:rPr>
      </w:pPr>
      <w:r w:rsidRPr="003528CC">
        <w:rPr>
          <w:rFonts w:ascii="Myriad Pro" w:hAnsi="Myriad Pro"/>
          <w:sz w:val="20"/>
          <w:szCs w:val="20"/>
        </w:rPr>
        <w:t>-</w:t>
      </w:r>
      <w:r w:rsidR="002D4EA3">
        <w:rPr>
          <w:rFonts w:ascii="Myriad Pro" w:hAnsi="Myriad Pro"/>
          <w:sz w:val="20"/>
          <w:szCs w:val="20"/>
          <w:lang w:val="mk-MK"/>
        </w:rPr>
        <w:t xml:space="preserve"> </w:t>
      </w:r>
      <w:proofErr w:type="spellStart"/>
      <w:r w:rsidR="00D6517B" w:rsidRPr="003528CC">
        <w:rPr>
          <w:rFonts w:ascii="Myriad Pro" w:hAnsi="Myriad Pro"/>
          <w:sz w:val="20"/>
          <w:szCs w:val="20"/>
        </w:rPr>
        <w:t>не</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ги</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исполнува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обврските</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согласно</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Договорот</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за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балансна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одговорност</w:t>
      </w:r>
      <w:proofErr w:type="spellEnd"/>
      <w:r w:rsidR="00D6517B" w:rsidRPr="003528CC">
        <w:rPr>
          <w:rFonts w:ascii="Myriad Pro" w:hAnsi="Myriad Pro"/>
          <w:sz w:val="20"/>
          <w:szCs w:val="20"/>
        </w:rPr>
        <w:t>,</w:t>
      </w:r>
    </w:p>
    <w:p w14:paraId="6D1B6895" w14:textId="77777777" w:rsidR="00D6517B" w:rsidRDefault="00043391" w:rsidP="00D6517B">
      <w:pPr>
        <w:pStyle w:val="NoSpacing"/>
        <w:ind w:left="720" w:firstLine="720"/>
        <w:jc w:val="both"/>
        <w:rPr>
          <w:rFonts w:ascii="Myriad Pro" w:hAnsi="Myriad Pro"/>
          <w:sz w:val="20"/>
          <w:szCs w:val="20"/>
        </w:rPr>
      </w:pPr>
      <w:r w:rsidRPr="003528CC">
        <w:rPr>
          <w:rFonts w:ascii="Myriad Pro" w:hAnsi="Myriad Pro"/>
          <w:sz w:val="20"/>
          <w:szCs w:val="20"/>
        </w:rPr>
        <w:t>-</w:t>
      </w:r>
      <w:r w:rsidR="002D4EA3">
        <w:rPr>
          <w:rFonts w:ascii="Myriad Pro" w:hAnsi="Myriad Pro"/>
          <w:sz w:val="20"/>
          <w:szCs w:val="20"/>
          <w:lang w:val="mk-MK"/>
        </w:rPr>
        <w:t xml:space="preserve"> </w:t>
      </w:r>
      <w:proofErr w:type="spellStart"/>
      <w:r w:rsidR="00D6517B" w:rsidRPr="003528CC">
        <w:rPr>
          <w:rFonts w:ascii="Myriad Pro" w:hAnsi="Myriad Pro"/>
          <w:sz w:val="20"/>
          <w:szCs w:val="20"/>
        </w:rPr>
        <w:t>при</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регистрацијата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за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стекнување</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на</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статус</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на</w:t>
      </w:r>
      <w:proofErr w:type="spellEnd"/>
      <w:r w:rsidR="00D6517B" w:rsidRPr="003528CC">
        <w:rPr>
          <w:rFonts w:ascii="Myriad Pro" w:hAnsi="Myriad Pro"/>
          <w:sz w:val="20"/>
          <w:szCs w:val="20"/>
        </w:rPr>
        <w:t xml:space="preserve"> БОС </w:t>
      </w:r>
      <w:proofErr w:type="spellStart"/>
      <w:r w:rsidR="00D6517B" w:rsidRPr="003528CC">
        <w:rPr>
          <w:rFonts w:ascii="Myriad Pro" w:hAnsi="Myriad Pro"/>
          <w:sz w:val="20"/>
          <w:szCs w:val="20"/>
        </w:rPr>
        <w:t>користел</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лажни</w:t>
      </w:r>
      <w:proofErr w:type="spellEnd"/>
      <w:r w:rsidR="00D6517B" w:rsidRPr="003528CC">
        <w:rPr>
          <w:rFonts w:ascii="Myriad Pro" w:hAnsi="Myriad Pro"/>
          <w:sz w:val="20"/>
          <w:szCs w:val="20"/>
        </w:rPr>
        <w:t xml:space="preserve"> </w:t>
      </w:r>
      <w:proofErr w:type="spellStart"/>
      <w:r w:rsidR="00D6517B" w:rsidRPr="003528CC">
        <w:rPr>
          <w:rFonts w:ascii="Myriad Pro" w:hAnsi="Myriad Pro"/>
          <w:sz w:val="20"/>
          <w:szCs w:val="20"/>
        </w:rPr>
        <w:t>податоци</w:t>
      </w:r>
      <w:proofErr w:type="spellEnd"/>
      <w:r w:rsidR="00D6517B" w:rsidRPr="003528CC">
        <w:rPr>
          <w:rFonts w:ascii="Myriad Pro" w:hAnsi="Myriad Pro"/>
          <w:sz w:val="20"/>
          <w:szCs w:val="20"/>
        </w:rPr>
        <w:t>,</w:t>
      </w:r>
    </w:p>
    <w:p w14:paraId="4F880ED8" w14:textId="77777777" w:rsidR="002D4EA3" w:rsidRPr="00776880" w:rsidRDefault="002D4EA3" w:rsidP="00D6517B">
      <w:pPr>
        <w:pStyle w:val="NoSpacing"/>
        <w:ind w:left="720" w:firstLine="720"/>
        <w:jc w:val="both"/>
        <w:rPr>
          <w:rFonts w:ascii="Myriad Pro" w:hAnsi="Myriad Pro"/>
          <w:sz w:val="20"/>
          <w:szCs w:val="20"/>
          <w:lang w:val="mk-MK"/>
        </w:rPr>
      </w:pPr>
      <w:r w:rsidRPr="00776880">
        <w:rPr>
          <w:rFonts w:ascii="Myriad Pro" w:hAnsi="Myriad Pro"/>
          <w:sz w:val="20"/>
          <w:szCs w:val="20"/>
          <w:lang w:val="mk-MK"/>
        </w:rPr>
        <w:t>- не склучи  Анекс на Договорот за балансна одговорност, ако за такво нешто има потреба.</w:t>
      </w:r>
    </w:p>
    <w:p w14:paraId="31AE51E8" w14:textId="77777777" w:rsidR="00F84027" w:rsidRPr="00776880" w:rsidRDefault="00DF6374" w:rsidP="007E29E4">
      <w:pPr>
        <w:pStyle w:val="NoSpacing"/>
        <w:numPr>
          <w:ilvl w:val="0"/>
          <w:numId w:val="17"/>
        </w:numPr>
        <w:jc w:val="both"/>
        <w:rPr>
          <w:rFonts w:ascii="Myriad Pro" w:hAnsi="Myriad Pro"/>
          <w:sz w:val="20"/>
          <w:szCs w:val="20"/>
          <w:lang w:val="mk-MK"/>
        </w:rPr>
      </w:pPr>
      <w:r w:rsidRPr="00776880">
        <w:rPr>
          <w:rFonts w:ascii="Myriad Pro" w:hAnsi="Myriad Pro"/>
          <w:sz w:val="20"/>
          <w:szCs w:val="20"/>
          <w:lang w:val="mk-MK"/>
        </w:rPr>
        <w:t>Р</w:t>
      </w:r>
      <w:r w:rsidR="00F84027" w:rsidRPr="00776880">
        <w:rPr>
          <w:rFonts w:ascii="Myriad Pro" w:hAnsi="Myriad Pro"/>
          <w:sz w:val="20"/>
          <w:szCs w:val="20"/>
          <w:lang w:val="mk-MK"/>
        </w:rPr>
        <w:t>аскинување</w:t>
      </w:r>
      <w:r w:rsidRPr="00776880">
        <w:rPr>
          <w:rFonts w:ascii="Myriad Pro" w:hAnsi="Myriad Pro"/>
          <w:sz w:val="20"/>
          <w:szCs w:val="20"/>
          <w:lang w:val="mk-MK"/>
        </w:rPr>
        <w:t xml:space="preserve">то и престанокот </w:t>
      </w:r>
      <w:r w:rsidR="00F84027" w:rsidRPr="00776880">
        <w:rPr>
          <w:rFonts w:ascii="Myriad Pro" w:hAnsi="Myriad Pro"/>
          <w:sz w:val="20"/>
          <w:szCs w:val="20"/>
          <w:lang w:val="mk-MK"/>
        </w:rPr>
        <w:t>на Договорот се спроведува според одредбите од Член 61 Правилата за балансирање</w:t>
      </w:r>
      <w:r w:rsidR="005B21AB" w:rsidRPr="00776880">
        <w:rPr>
          <w:rFonts w:ascii="Myriad Pro" w:hAnsi="Myriad Pro"/>
          <w:sz w:val="20"/>
          <w:szCs w:val="20"/>
          <w:lang w:val="mk-MK"/>
        </w:rPr>
        <w:t xml:space="preserve"> на ЕЕС</w:t>
      </w:r>
      <w:r w:rsidR="00F84027" w:rsidRPr="00776880">
        <w:rPr>
          <w:rFonts w:ascii="Myriad Pro" w:hAnsi="Myriad Pro"/>
          <w:sz w:val="20"/>
          <w:szCs w:val="20"/>
          <w:lang w:val="mk-MK"/>
        </w:rPr>
        <w:t>.</w:t>
      </w:r>
    </w:p>
    <w:p w14:paraId="0788F82B" w14:textId="77777777" w:rsidR="00AF386E" w:rsidRPr="003528CC" w:rsidRDefault="00AF386E" w:rsidP="007E29E4">
      <w:pPr>
        <w:pStyle w:val="ListParagraph"/>
        <w:numPr>
          <w:ilvl w:val="0"/>
          <w:numId w:val="17"/>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Во случај на престанок на овој Договор, финансиските обвр</w:t>
      </w:r>
      <w:r w:rsidR="009F5E94" w:rsidRPr="003528CC">
        <w:rPr>
          <w:rFonts w:ascii="Myriad Pro" w:hAnsi="Myriad Pro"/>
          <w:sz w:val="20"/>
          <w:szCs w:val="20"/>
          <w:lang w:val="ru-RU"/>
        </w:rPr>
        <w:t xml:space="preserve">ски кои произлегуваат од истиот </w:t>
      </w:r>
      <w:r w:rsidRPr="003528CC">
        <w:rPr>
          <w:rFonts w:ascii="Myriad Pro" w:hAnsi="Myriad Pro"/>
          <w:sz w:val="20"/>
          <w:szCs w:val="20"/>
          <w:lang w:val="ru-RU"/>
        </w:rPr>
        <w:t xml:space="preserve">ќе продолжат </w:t>
      </w:r>
      <w:r w:rsidR="009F5E94" w:rsidRPr="003528CC">
        <w:rPr>
          <w:rFonts w:ascii="Myriad Pro" w:hAnsi="Myriad Pro"/>
          <w:sz w:val="20"/>
          <w:szCs w:val="20"/>
          <w:lang w:val="ru-RU"/>
        </w:rPr>
        <w:t xml:space="preserve">да важат и истите треба </w:t>
      </w:r>
      <w:r w:rsidRPr="003528CC">
        <w:rPr>
          <w:rFonts w:ascii="Myriad Pro" w:hAnsi="Myriad Pro"/>
          <w:sz w:val="20"/>
          <w:szCs w:val="20"/>
          <w:lang w:val="ru-RU"/>
        </w:rPr>
        <w:t xml:space="preserve">да се </w:t>
      </w:r>
      <w:r w:rsidR="00193BA6" w:rsidRPr="003528CC">
        <w:rPr>
          <w:rFonts w:ascii="Myriad Pro" w:hAnsi="Myriad Pro"/>
          <w:sz w:val="20"/>
          <w:szCs w:val="20"/>
          <w:lang w:val="ru-RU"/>
        </w:rPr>
        <w:t>подмират</w:t>
      </w:r>
      <w:r w:rsidRPr="003528CC">
        <w:rPr>
          <w:rFonts w:ascii="Myriad Pro" w:hAnsi="Myriad Pro"/>
          <w:sz w:val="20"/>
          <w:szCs w:val="20"/>
          <w:lang w:val="ru-RU"/>
        </w:rPr>
        <w:t xml:space="preserve"> </w:t>
      </w:r>
      <w:r w:rsidR="009F5E94" w:rsidRPr="003528CC">
        <w:rPr>
          <w:rFonts w:ascii="Myriad Pro" w:hAnsi="Myriad Pro"/>
          <w:sz w:val="20"/>
          <w:szCs w:val="20"/>
          <w:lang w:val="ru-RU"/>
        </w:rPr>
        <w:t>од страна на БОС</w:t>
      </w:r>
      <w:r w:rsidRPr="003528CC">
        <w:rPr>
          <w:rFonts w:ascii="Myriad Pro" w:hAnsi="Myriad Pro"/>
          <w:sz w:val="20"/>
          <w:szCs w:val="20"/>
          <w:lang w:val="ru-RU"/>
        </w:rPr>
        <w:t xml:space="preserve">. </w:t>
      </w:r>
    </w:p>
    <w:p w14:paraId="2CA536A8" w14:textId="77777777" w:rsidR="00D70DEA" w:rsidRPr="003528CC" w:rsidRDefault="00D70DEA" w:rsidP="00F54328">
      <w:pPr>
        <w:pStyle w:val="NoSpacing"/>
        <w:ind w:firstLine="720"/>
        <w:jc w:val="both"/>
        <w:rPr>
          <w:rFonts w:ascii="Myriad Pro" w:hAnsi="Myriad Pro"/>
          <w:sz w:val="20"/>
          <w:szCs w:val="20"/>
          <w:lang w:val="mk-MK"/>
        </w:rPr>
      </w:pPr>
    </w:p>
    <w:p w14:paraId="68AC67E7" w14:textId="466F2D4A" w:rsidR="00A20917" w:rsidRPr="003528CC" w:rsidRDefault="001C35CE" w:rsidP="00A20917">
      <w:pPr>
        <w:pStyle w:val="NoSpacing"/>
        <w:jc w:val="both"/>
        <w:rPr>
          <w:rFonts w:ascii="Myriad Pro" w:hAnsi="Myriad Pro"/>
          <w:b/>
          <w:sz w:val="20"/>
          <w:szCs w:val="20"/>
          <w:lang w:val="mk-MK"/>
        </w:rPr>
      </w:pPr>
      <w:r>
        <w:rPr>
          <w:rFonts w:ascii="Myriad Pro" w:hAnsi="Myriad Pro"/>
          <w:b/>
          <w:sz w:val="20"/>
          <w:szCs w:val="20"/>
        </w:rPr>
        <w:t>IX</w:t>
      </w:r>
      <w:r w:rsidR="00A20917" w:rsidRPr="003528CC">
        <w:rPr>
          <w:rFonts w:ascii="Myriad Pro" w:hAnsi="Myriad Pro"/>
          <w:b/>
          <w:sz w:val="20"/>
          <w:szCs w:val="20"/>
        </w:rPr>
        <w:t xml:space="preserve">. </w:t>
      </w:r>
      <w:r w:rsidR="00B30E1C" w:rsidRPr="003528CC">
        <w:rPr>
          <w:rFonts w:ascii="Myriad Pro" w:hAnsi="Myriad Pro"/>
          <w:b/>
          <w:sz w:val="20"/>
          <w:szCs w:val="20"/>
        </w:rPr>
        <w:tab/>
      </w:r>
      <w:r w:rsidR="00A20917" w:rsidRPr="003528CC">
        <w:rPr>
          <w:rFonts w:ascii="Myriad Pro" w:hAnsi="Myriad Pro"/>
          <w:b/>
          <w:sz w:val="20"/>
          <w:szCs w:val="20"/>
        </w:rPr>
        <w:t xml:space="preserve">РЕШАВАЊЕ НА СПОРОВИТЕ </w:t>
      </w:r>
    </w:p>
    <w:p w14:paraId="5C67E55F" w14:textId="32295A48" w:rsidR="00A20917" w:rsidRPr="003528CC" w:rsidRDefault="00A20917" w:rsidP="00B271B1">
      <w:pPr>
        <w:pStyle w:val="NoSpacing"/>
        <w:jc w:val="center"/>
        <w:rPr>
          <w:rFonts w:ascii="Myriad Pro" w:hAnsi="Myriad Pro"/>
          <w:sz w:val="20"/>
          <w:szCs w:val="20"/>
          <w:lang w:val="mk-MK"/>
        </w:rPr>
      </w:pPr>
      <w:r w:rsidRPr="003528CC">
        <w:rPr>
          <w:rFonts w:ascii="Myriad Pro" w:hAnsi="Myriad Pro"/>
          <w:sz w:val="20"/>
          <w:szCs w:val="20"/>
          <w:lang w:val="mk-MK"/>
        </w:rPr>
        <w:t>Член</w:t>
      </w:r>
      <w:r w:rsidR="00853EA3" w:rsidRPr="003528CC">
        <w:rPr>
          <w:rFonts w:ascii="Myriad Pro" w:hAnsi="Myriad Pro"/>
          <w:sz w:val="20"/>
          <w:szCs w:val="20"/>
        </w:rPr>
        <w:t xml:space="preserve"> 2</w:t>
      </w:r>
      <w:r w:rsidR="00792A58">
        <w:rPr>
          <w:rFonts w:ascii="Myriad Pro" w:hAnsi="Myriad Pro"/>
          <w:sz w:val="20"/>
          <w:szCs w:val="20"/>
          <w:lang w:val="mk-MK"/>
        </w:rPr>
        <w:t>3</w:t>
      </w:r>
    </w:p>
    <w:p w14:paraId="18D76733" w14:textId="77777777" w:rsidR="00B30E1C" w:rsidRPr="003528CC" w:rsidRDefault="00BF4F2A" w:rsidP="007E29E4">
      <w:pPr>
        <w:pStyle w:val="ListParagraph"/>
        <w:numPr>
          <w:ilvl w:val="0"/>
          <w:numId w:val="18"/>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ab/>
      </w:r>
      <w:r w:rsidR="00A20917" w:rsidRPr="003528CC">
        <w:rPr>
          <w:rFonts w:ascii="Myriad Pro" w:hAnsi="Myriad Pro"/>
          <w:sz w:val="20"/>
          <w:szCs w:val="20"/>
          <w:lang w:val="ru-RU"/>
        </w:rPr>
        <w:t>Споровите во врска со примената на одредбите на овој Договор, договорните страна ќе ги решаваат спогодб</w:t>
      </w:r>
      <w:r w:rsidR="00E5118D" w:rsidRPr="003528CC">
        <w:rPr>
          <w:rFonts w:ascii="Myriad Pro" w:hAnsi="Myriad Pro"/>
          <w:sz w:val="20"/>
          <w:szCs w:val="20"/>
          <w:lang w:val="ru-RU"/>
        </w:rPr>
        <w:t>е</w:t>
      </w:r>
      <w:r w:rsidR="00A20917" w:rsidRPr="003528CC">
        <w:rPr>
          <w:rFonts w:ascii="Myriad Pro" w:hAnsi="Myriad Pro"/>
          <w:sz w:val="20"/>
          <w:szCs w:val="20"/>
          <w:lang w:val="ru-RU"/>
        </w:rPr>
        <w:t xml:space="preserve">но. </w:t>
      </w:r>
    </w:p>
    <w:p w14:paraId="1A9EC268" w14:textId="77777777" w:rsidR="00A20917" w:rsidRPr="00776880" w:rsidRDefault="00B30E1C" w:rsidP="007E29E4">
      <w:pPr>
        <w:pStyle w:val="ListParagraph"/>
        <w:numPr>
          <w:ilvl w:val="0"/>
          <w:numId w:val="18"/>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ab/>
      </w:r>
      <w:r w:rsidR="00A20917" w:rsidRPr="00776880">
        <w:rPr>
          <w:rFonts w:ascii="Myriad Pro" w:hAnsi="Myriad Pro"/>
          <w:sz w:val="20"/>
          <w:szCs w:val="20"/>
          <w:lang w:val="ru-RU"/>
        </w:rPr>
        <w:t>Доколку спорот не се разреши спогодбено, незадоволната договорна страна може да поднесе барање за разрешување на спор пред Р</w:t>
      </w:r>
      <w:r w:rsidR="000D00A0" w:rsidRPr="00776880">
        <w:rPr>
          <w:rFonts w:ascii="Myriad Pro" w:hAnsi="Myriad Pro"/>
          <w:sz w:val="20"/>
          <w:szCs w:val="20"/>
          <w:lang w:val="ru-RU"/>
        </w:rPr>
        <w:t xml:space="preserve">КЕ </w:t>
      </w:r>
      <w:r w:rsidR="00A20917" w:rsidRPr="00776880">
        <w:rPr>
          <w:rFonts w:ascii="Myriad Pro" w:hAnsi="Myriad Pro"/>
          <w:sz w:val="20"/>
          <w:szCs w:val="20"/>
          <w:lang w:val="ru-RU"/>
        </w:rPr>
        <w:t xml:space="preserve">согласно Законот за енергетика и Правилникот за начинот, условите и постапката за одлучување по споровите и висината на оправданите надоместоци за трошоците настанати во постапката. </w:t>
      </w:r>
    </w:p>
    <w:p w14:paraId="5794D012" w14:textId="77777777" w:rsidR="002A4575" w:rsidRPr="003528CC" w:rsidRDefault="002A4575" w:rsidP="00B70272">
      <w:pPr>
        <w:pStyle w:val="NoSpacing"/>
        <w:jc w:val="both"/>
        <w:rPr>
          <w:rFonts w:ascii="Myriad Pro" w:hAnsi="Myriad Pro"/>
          <w:sz w:val="20"/>
          <w:szCs w:val="20"/>
          <w:lang w:val="mk-MK"/>
        </w:rPr>
      </w:pPr>
    </w:p>
    <w:p w14:paraId="02FF168A" w14:textId="7779534B" w:rsidR="00A20917" w:rsidRPr="003528CC" w:rsidRDefault="00AF386E" w:rsidP="00B271B1">
      <w:pPr>
        <w:pStyle w:val="BodyTextIndent2"/>
        <w:tabs>
          <w:tab w:val="left" w:pos="709"/>
        </w:tabs>
        <w:spacing w:after="0" w:line="240" w:lineRule="auto"/>
        <w:ind w:left="0"/>
        <w:jc w:val="center"/>
        <w:rPr>
          <w:rFonts w:ascii="Myriad Pro" w:hAnsi="Myriad Pro"/>
          <w:sz w:val="20"/>
          <w:szCs w:val="20"/>
        </w:rPr>
      </w:pPr>
      <w:r w:rsidRPr="003528CC">
        <w:rPr>
          <w:rFonts w:ascii="Myriad Pro" w:hAnsi="Myriad Pro"/>
          <w:sz w:val="20"/>
          <w:szCs w:val="20"/>
        </w:rPr>
        <w:t xml:space="preserve"> Член </w:t>
      </w:r>
      <w:r w:rsidRPr="003528CC">
        <w:rPr>
          <w:rFonts w:ascii="Myriad Pro" w:hAnsi="Myriad Pro"/>
          <w:sz w:val="20"/>
          <w:szCs w:val="20"/>
          <w:lang w:val="en-US"/>
        </w:rPr>
        <w:t>2</w:t>
      </w:r>
      <w:r w:rsidR="00792A58">
        <w:rPr>
          <w:rFonts w:ascii="Myriad Pro" w:hAnsi="Myriad Pro"/>
          <w:sz w:val="20"/>
          <w:szCs w:val="20"/>
        </w:rPr>
        <w:t>4</w:t>
      </w:r>
    </w:p>
    <w:p w14:paraId="0F105100" w14:textId="77777777" w:rsidR="004927CD" w:rsidRPr="00504415" w:rsidRDefault="00A20917" w:rsidP="007E29E4">
      <w:pPr>
        <w:pStyle w:val="ListParagraph"/>
        <w:numPr>
          <w:ilvl w:val="0"/>
          <w:numId w:val="29"/>
        </w:numPr>
        <w:autoSpaceDE w:val="0"/>
        <w:autoSpaceDN w:val="0"/>
        <w:adjustRightInd w:val="0"/>
        <w:spacing w:after="0"/>
        <w:rPr>
          <w:rFonts w:ascii="Myriad Pro" w:hAnsi="Myriad Pro"/>
          <w:sz w:val="20"/>
          <w:szCs w:val="20"/>
          <w:lang w:val="ru-RU"/>
        </w:rPr>
      </w:pPr>
      <w:r w:rsidRPr="00504415">
        <w:rPr>
          <w:rFonts w:ascii="Myriad Pro" w:hAnsi="Myriad Pro"/>
          <w:sz w:val="20"/>
          <w:szCs w:val="20"/>
          <w:lang w:val="ru-RU"/>
        </w:rPr>
        <w:t>Договорната страна која не е задоволна од резу</w:t>
      </w:r>
      <w:r w:rsidR="00F62283" w:rsidRPr="00504415">
        <w:rPr>
          <w:rFonts w:ascii="Myriad Pro" w:hAnsi="Myriad Pro"/>
          <w:sz w:val="20"/>
          <w:szCs w:val="20"/>
          <w:lang w:val="ru-RU"/>
        </w:rPr>
        <w:t xml:space="preserve">лтатите на постапката од член </w:t>
      </w:r>
      <w:r w:rsidR="00082080" w:rsidRPr="00504415">
        <w:rPr>
          <w:rFonts w:ascii="Myriad Pro" w:hAnsi="Myriad Pro"/>
          <w:sz w:val="20"/>
          <w:szCs w:val="20"/>
          <w:lang w:val="ru-RU"/>
        </w:rPr>
        <w:t>2</w:t>
      </w:r>
      <w:r w:rsidR="003F21DA" w:rsidRPr="00504415">
        <w:rPr>
          <w:rFonts w:ascii="Myriad Pro" w:hAnsi="Myriad Pro"/>
          <w:sz w:val="20"/>
          <w:szCs w:val="20"/>
          <w:lang w:val="ru-RU"/>
        </w:rPr>
        <w:t>1</w:t>
      </w:r>
      <w:r w:rsidRPr="00504415">
        <w:rPr>
          <w:rFonts w:ascii="Myriad Pro" w:hAnsi="Myriad Pro"/>
          <w:sz w:val="20"/>
          <w:szCs w:val="20"/>
          <w:lang w:val="ru-RU"/>
        </w:rPr>
        <w:t xml:space="preserve"> од овој Договор, може да поведе постапка пред надлежен суд.</w:t>
      </w:r>
    </w:p>
    <w:p w14:paraId="08080BBD" w14:textId="77777777" w:rsidR="00432D48" w:rsidRPr="003528CC" w:rsidRDefault="00432D48" w:rsidP="00B271B1">
      <w:pPr>
        <w:spacing w:after="0"/>
        <w:jc w:val="both"/>
        <w:outlineLvl w:val="0"/>
        <w:rPr>
          <w:rFonts w:ascii="Myriad Pro" w:hAnsi="Myriad Pro"/>
          <w:sz w:val="20"/>
          <w:szCs w:val="20"/>
        </w:rPr>
      </w:pPr>
    </w:p>
    <w:p w14:paraId="220738AF" w14:textId="047D6DF8" w:rsidR="00853EA3" w:rsidRPr="003528CC" w:rsidRDefault="00563956" w:rsidP="00FF63C9">
      <w:pPr>
        <w:spacing w:after="0"/>
        <w:jc w:val="both"/>
        <w:rPr>
          <w:rFonts w:ascii="Myriad Pro" w:hAnsi="Myriad Pro"/>
          <w:b/>
          <w:sz w:val="20"/>
          <w:szCs w:val="20"/>
          <w:lang w:val="mk-MK"/>
        </w:rPr>
      </w:pPr>
      <w:r w:rsidRPr="003528CC">
        <w:rPr>
          <w:rFonts w:ascii="Myriad Pro" w:hAnsi="Myriad Pro"/>
          <w:b/>
          <w:sz w:val="20"/>
          <w:szCs w:val="20"/>
        </w:rPr>
        <w:t>X</w:t>
      </w:r>
      <w:r w:rsidR="001A3C3D" w:rsidRPr="003528CC">
        <w:rPr>
          <w:rFonts w:ascii="Myriad Pro" w:hAnsi="Myriad Pro"/>
          <w:b/>
          <w:sz w:val="20"/>
          <w:szCs w:val="20"/>
        </w:rPr>
        <w:t xml:space="preserve">. </w:t>
      </w:r>
      <w:r w:rsidR="002A4575" w:rsidRPr="003528CC">
        <w:rPr>
          <w:rFonts w:ascii="Myriad Pro" w:hAnsi="Myriad Pro"/>
          <w:b/>
          <w:sz w:val="20"/>
          <w:szCs w:val="20"/>
        </w:rPr>
        <w:tab/>
      </w:r>
      <w:r w:rsidR="00A20917" w:rsidRPr="003528CC">
        <w:rPr>
          <w:rFonts w:ascii="Myriad Pro" w:hAnsi="Myriad Pro"/>
          <w:b/>
          <w:sz w:val="20"/>
          <w:szCs w:val="20"/>
          <w:lang w:val="mk-MK"/>
        </w:rPr>
        <w:t>ЗАВРШНИ ОДРЕДБИ</w:t>
      </w:r>
    </w:p>
    <w:p w14:paraId="0A165A69" w14:textId="5AF0712C" w:rsidR="00893C4C" w:rsidRPr="003528CC" w:rsidRDefault="00E20821" w:rsidP="00FF63C9">
      <w:pPr>
        <w:spacing w:after="0"/>
        <w:jc w:val="center"/>
        <w:rPr>
          <w:rFonts w:ascii="Myriad Pro" w:hAnsi="Myriad Pro"/>
          <w:b/>
          <w:sz w:val="20"/>
          <w:szCs w:val="20"/>
          <w:lang w:val="mk-MK"/>
        </w:rPr>
      </w:pPr>
      <w:r w:rsidRPr="003528CC">
        <w:rPr>
          <w:rFonts w:ascii="Myriad Pro" w:hAnsi="Myriad Pro"/>
          <w:sz w:val="20"/>
          <w:szCs w:val="20"/>
          <w:lang w:val="mk-MK"/>
        </w:rPr>
        <w:t>Член</w:t>
      </w:r>
      <w:r w:rsidRPr="003528CC">
        <w:rPr>
          <w:rFonts w:ascii="Myriad Pro" w:hAnsi="Myriad Pro"/>
          <w:sz w:val="20"/>
          <w:szCs w:val="20"/>
        </w:rPr>
        <w:t xml:space="preserve"> </w:t>
      </w:r>
      <w:r w:rsidR="00AF386E" w:rsidRPr="003528CC">
        <w:rPr>
          <w:rFonts w:ascii="Myriad Pro" w:hAnsi="Myriad Pro"/>
          <w:sz w:val="20"/>
          <w:szCs w:val="20"/>
        </w:rPr>
        <w:t>2</w:t>
      </w:r>
      <w:r w:rsidR="00792A58">
        <w:rPr>
          <w:rFonts w:ascii="Myriad Pro" w:hAnsi="Myriad Pro"/>
          <w:sz w:val="20"/>
          <w:szCs w:val="20"/>
          <w:lang w:val="mk-MK"/>
        </w:rPr>
        <w:t>5</w:t>
      </w:r>
    </w:p>
    <w:p w14:paraId="16971E54" w14:textId="77777777" w:rsidR="00274F0A" w:rsidRPr="003528CC" w:rsidRDefault="00D82BF4" w:rsidP="007E29E4">
      <w:pPr>
        <w:pStyle w:val="NoSpacing"/>
        <w:numPr>
          <w:ilvl w:val="0"/>
          <w:numId w:val="13"/>
        </w:numPr>
        <w:jc w:val="both"/>
        <w:rPr>
          <w:rFonts w:ascii="Myriad Pro" w:hAnsi="Myriad Pro"/>
          <w:sz w:val="20"/>
          <w:szCs w:val="20"/>
        </w:rPr>
      </w:pPr>
      <w:proofErr w:type="spellStart"/>
      <w:r w:rsidRPr="003528CC">
        <w:rPr>
          <w:rFonts w:ascii="Myriad Pro" w:hAnsi="Myriad Pro"/>
          <w:sz w:val="20"/>
          <w:szCs w:val="20"/>
        </w:rPr>
        <w:t>Сите</w:t>
      </w:r>
      <w:proofErr w:type="spellEnd"/>
      <w:r w:rsidRPr="003528CC">
        <w:rPr>
          <w:rFonts w:ascii="Myriad Pro" w:hAnsi="Myriad Pro"/>
          <w:sz w:val="20"/>
          <w:szCs w:val="20"/>
        </w:rPr>
        <w:t xml:space="preserve"> </w:t>
      </w:r>
      <w:proofErr w:type="spellStart"/>
      <w:r w:rsidRPr="003528CC">
        <w:rPr>
          <w:rFonts w:ascii="Myriad Pro" w:hAnsi="Myriad Pro"/>
          <w:sz w:val="20"/>
          <w:szCs w:val="20"/>
        </w:rPr>
        <w:t>евентуални</w:t>
      </w:r>
      <w:proofErr w:type="spellEnd"/>
      <w:r w:rsidRPr="003528CC">
        <w:rPr>
          <w:rFonts w:ascii="Myriad Pro" w:hAnsi="Myriad Pro"/>
          <w:sz w:val="20"/>
          <w:szCs w:val="20"/>
        </w:rPr>
        <w:t xml:space="preserve"> </w:t>
      </w:r>
      <w:proofErr w:type="spellStart"/>
      <w:r w:rsidRPr="003528CC">
        <w:rPr>
          <w:rFonts w:ascii="Myriad Pro" w:hAnsi="Myriad Pro"/>
          <w:sz w:val="20"/>
          <w:szCs w:val="20"/>
        </w:rPr>
        <w:t>измени</w:t>
      </w:r>
      <w:proofErr w:type="spellEnd"/>
      <w:r w:rsidRPr="003528CC">
        <w:rPr>
          <w:rFonts w:ascii="Myriad Pro" w:hAnsi="Myriad Pro"/>
          <w:sz w:val="20"/>
          <w:szCs w:val="20"/>
        </w:rPr>
        <w:t xml:space="preserve"> и </w:t>
      </w:r>
      <w:proofErr w:type="spellStart"/>
      <w:proofErr w:type="gramStart"/>
      <w:r w:rsidRPr="003528CC">
        <w:rPr>
          <w:rFonts w:ascii="Myriad Pro" w:hAnsi="Myriad Pro"/>
          <w:sz w:val="20"/>
          <w:szCs w:val="20"/>
        </w:rPr>
        <w:t>дополнувања</w:t>
      </w:r>
      <w:proofErr w:type="spellEnd"/>
      <w:r w:rsidRPr="003528CC">
        <w:rPr>
          <w:rFonts w:ascii="Myriad Pro" w:hAnsi="Myriad Pro"/>
          <w:sz w:val="20"/>
          <w:szCs w:val="20"/>
        </w:rPr>
        <w:t xml:space="preserve"> </w:t>
      </w:r>
      <w:r w:rsidR="00274F0A" w:rsidRPr="003528CC">
        <w:rPr>
          <w:rFonts w:ascii="Myriad Pro" w:hAnsi="Myriad Pro"/>
          <w:sz w:val="20"/>
          <w:szCs w:val="20"/>
        </w:rPr>
        <w:t xml:space="preserve"> </w:t>
      </w:r>
      <w:proofErr w:type="spellStart"/>
      <w:r w:rsidR="00274F0A" w:rsidRPr="003528CC">
        <w:rPr>
          <w:rFonts w:ascii="Myriad Pro" w:hAnsi="Myriad Pro"/>
          <w:sz w:val="20"/>
          <w:szCs w:val="20"/>
        </w:rPr>
        <w:t>на</w:t>
      </w:r>
      <w:proofErr w:type="spellEnd"/>
      <w:proofErr w:type="gramEnd"/>
      <w:r w:rsidR="00274F0A" w:rsidRPr="003528CC">
        <w:rPr>
          <w:rFonts w:ascii="Myriad Pro" w:hAnsi="Myriad Pro"/>
          <w:sz w:val="20"/>
          <w:szCs w:val="20"/>
        </w:rPr>
        <w:t xml:space="preserve"> </w:t>
      </w:r>
      <w:proofErr w:type="spellStart"/>
      <w:r w:rsidR="00274F0A" w:rsidRPr="003528CC">
        <w:rPr>
          <w:rFonts w:ascii="Myriad Pro" w:hAnsi="Myriad Pro"/>
          <w:sz w:val="20"/>
          <w:szCs w:val="20"/>
        </w:rPr>
        <w:t>законските</w:t>
      </w:r>
      <w:proofErr w:type="spellEnd"/>
      <w:r w:rsidR="00274F0A" w:rsidRPr="003528CC">
        <w:rPr>
          <w:rFonts w:ascii="Myriad Pro" w:hAnsi="Myriad Pro"/>
          <w:sz w:val="20"/>
          <w:szCs w:val="20"/>
        </w:rPr>
        <w:t xml:space="preserve"> и подзаконските прописи со кои се регулира оваа област,</w:t>
      </w:r>
      <w:r w:rsidRPr="003528CC">
        <w:rPr>
          <w:rFonts w:ascii="Myriad Pro" w:hAnsi="Myriad Pro"/>
          <w:sz w:val="20"/>
          <w:szCs w:val="20"/>
        </w:rPr>
        <w:t xml:space="preserve"> ќе се применуваат на</w:t>
      </w:r>
      <w:r w:rsidR="00274F0A" w:rsidRPr="003528CC">
        <w:rPr>
          <w:rFonts w:ascii="Myriad Pro" w:hAnsi="Myriad Pro"/>
          <w:sz w:val="20"/>
          <w:szCs w:val="20"/>
        </w:rPr>
        <w:t xml:space="preserve"> одредбите на овој Договор од денот на влегување во сила на истите.</w:t>
      </w:r>
    </w:p>
    <w:p w14:paraId="3E732820" w14:textId="77777777" w:rsidR="00B24601" w:rsidRPr="003528CC" w:rsidRDefault="00B24601" w:rsidP="007E29E4">
      <w:pPr>
        <w:pStyle w:val="a"/>
        <w:numPr>
          <w:ilvl w:val="0"/>
          <w:numId w:val="13"/>
        </w:numPr>
        <w:jc w:val="both"/>
        <w:rPr>
          <w:rFonts w:ascii="Myriad Pro" w:hAnsi="Myriad Pro"/>
          <w:szCs w:val="20"/>
        </w:rPr>
      </w:pPr>
      <w:r w:rsidRPr="003528CC">
        <w:rPr>
          <w:rFonts w:ascii="Myriad Pro" w:hAnsi="Myriad Pro"/>
          <w:szCs w:val="20"/>
        </w:rPr>
        <w:t>Доколку одре</w:t>
      </w:r>
      <w:r w:rsidR="00073E34" w:rsidRPr="003528CC">
        <w:rPr>
          <w:rFonts w:ascii="Myriad Pro" w:hAnsi="Myriad Pro"/>
          <w:szCs w:val="20"/>
        </w:rPr>
        <w:t>дени одредби</w:t>
      </w:r>
      <w:r w:rsidRPr="003528CC">
        <w:rPr>
          <w:rFonts w:ascii="Myriad Pro" w:hAnsi="Myriad Pro"/>
          <w:szCs w:val="20"/>
        </w:rPr>
        <w:t xml:space="preserve"> од овој Договор не се во согласност со одре</w:t>
      </w:r>
      <w:r w:rsidR="009076BA" w:rsidRPr="003528CC">
        <w:rPr>
          <w:rFonts w:ascii="Myriad Pro" w:hAnsi="Myriad Pro"/>
          <w:szCs w:val="20"/>
        </w:rPr>
        <w:t>дбите од Законот за енергетика,</w:t>
      </w:r>
      <w:r w:rsidR="00693E05" w:rsidRPr="003528CC">
        <w:rPr>
          <w:rFonts w:ascii="Myriad Pro" w:hAnsi="Myriad Pro"/>
          <w:szCs w:val="20"/>
        </w:rPr>
        <w:t xml:space="preserve"> </w:t>
      </w:r>
      <w:r w:rsidRPr="003528CC">
        <w:rPr>
          <w:rFonts w:ascii="Myriad Pro" w:hAnsi="Myriad Pro"/>
          <w:szCs w:val="20"/>
        </w:rPr>
        <w:t xml:space="preserve">Мрежните правила, </w:t>
      </w:r>
      <w:r w:rsidR="00103810" w:rsidRPr="003528CC">
        <w:rPr>
          <w:rFonts w:ascii="Myriad Pro" w:hAnsi="Myriad Pro"/>
          <w:szCs w:val="20"/>
        </w:rPr>
        <w:t>Правила за балансирање</w:t>
      </w:r>
      <w:r w:rsidR="005B21AB">
        <w:rPr>
          <w:rFonts w:ascii="Myriad Pro" w:hAnsi="Myriad Pro"/>
          <w:szCs w:val="20"/>
        </w:rPr>
        <w:t xml:space="preserve"> на ЕЕС</w:t>
      </w:r>
      <w:r w:rsidRPr="003528CC">
        <w:rPr>
          <w:rFonts w:ascii="Myriad Pro" w:hAnsi="Myriad Pro"/>
          <w:szCs w:val="20"/>
        </w:rPr>
        <w:t xml:space="preserve"> и Правилата за пазар на електрична енергија, само тие одредби од Договорот ќе се сметаат за ништовни и наместо истите ќе се применуваат соодветните од</w:t>
      </w:r>
      <w:r w:rsidR="00693E05" w:rsidRPr="003528CC">
        <w:rPr>
          <w:rFonts w:ascii="Myriad Pro" w:hAnsi="Myriad Pro"/>
          <w:szCs w:val="20"/>
        </w:rPr>
        <w:t xml:space="preserve">редби од Законот за енергетика, </w:t>
      </w:r>
      <w:r w:rsidRPr="003528CC">
        <w:rPr>
          <w:rFonts w:ascii="Myriad Pro" w:hAnsi="Myriad Pro"/>
          <w:szCs w:val="20"/>
        </w:rPr>
        <w:t>Мреж</w:t>
      </w:r>
      <w:r w:rsidR="00103810" w:rsidRPr="003528CC">
        <w:rPr>
          <w:rFonts w:ascii="Myriad Pro" w:hAnsi="Myriad Pro"/>
          <w:szCs w:val="20"/>
        </w:rPr>
        <w:t xml:space="preserve">ните правила, Правилата за </w:t>
      </w:r>
      <w:r w:rsidRPr="003528CC">
        <w:rPr>
          <w:rFonts w:ascii="Myriad Pro" w:hAnsi="Myriad Pro"/>
          <w:szCs w:val="20"/>
        </w:rPr>
        <w:t xml:space="preserve"> </w:t>
      </w:r>
      <w:r w:rsidR="00103810" w:rsidRPr="003528CC">
        <w:rPr>
          <w:rFonts w:ascii="Myriad Pro" w:hAnsi="Myriad Pro"/>
          <w:szCs w:val="20"/>
        </w:rPr>
        <w:t>балансирање</w:t>
      </w:r>
      <w:r w:rsidR="005B21AB">
        <w:rPr>
          <w:rFonts w:ascii="Myriad Pro" w:hAnsi="Myriad Pro"/>
          <w:szCs w:val="20"/>
        </w:rPr>
        <w:t xml:space="preserve"> на ЕЕС</w:t>
      </w:r>
      <w:r w:rsidR="00103810" w:rsidRPr="003528CC">
        <w:rPr>
          <w:rFonts w:ascii="Myriad Pro" w:hAnsi="Myriad Pro"/>
          <w:szCs w:val="20"/>
        </w:rPr>
        <w:t xml:space="preserve"> </w:t>
      </w:r>
      <w:r w:rsidRPr="003528CC">
        <w:rPr>
          <w:rFonts w:ascii="Myriad Pro" w:hAnsi="Myriad Pro"/>
          <w:szCs w:val="20"/>
        </w:rPr>
        <w:t>и Правилата за пазар на електрична енергија.</w:t>
      </w:r>
    </w:p>
    <w:p w14:paraId="62D72286" w14:textId="77777777" w:rsidR="00B24601" w:rsidRPr="003528CC" w:rsidRDefault="00B24601" w:rsidP="007E29E4">
      <w:pPr>
        <w:pStyle w:val="a"/>
        <w:numPr>
          <w:ilvl w:val="0"/>
          <w:numId w:val="13"/>
        </w:numPr>
        <w:jc w:val="both"/>
        <w:rPr>
          <w:rFonts w:ascii="Myriad Pro" w:hAnsi="Myriad Pro"/>
          <w:szCs w:val="20"/>
        </w:rPr>
      </w:pPr>
      <w:r w:rsidRPr="003528CC">
        <w:rPr>
          <w:rFonts w:ascii="Myriad Pro" w:hAnsi="Myriad Pro"/>
          <w:szCs w:val="20"/>
        </w:rPr>
        <w:t xml:space="preserve">Ништовноста на одредени одредби од Договорот (согласно </w:t>
      </w:r>
      <w:r w:rsidR="00021533" w:rsidRPr="003528CC">
        <w:rPr>
          <w:rFonts w:ascii="Myriad Pro" w:hAnsi="Myriad Pro"/>
          <w:szCs w:val="20"/>
        </w:rPr>
        <w:t>точка 2</w:t>
      </w:r>
      <w:r w:rsidRPr="003528CC">
        <w:rPr>
          <w:rFonts w:ascii="Myriad Pro" w:hAnsi="Myriad Pro"/>
          <w:szCs w:val="20"/>
        </w:rPr>
        <w:t xml:space="preserve"> од овој член) нема да значи ништовност на самиот Договор.</w:t>
      </w:r>
    </w:p>
    <w:p w14:paraId="725452C8" w14:textId="77777777" w:rsidR="00B24601" w:rsidRDefault="007E012B" w:rsidP="007E29E4">
      <w:pPr>
        <w:pStyle w:val="a"/>
        <w:numPr>
          <w:ilvl w:val="0"/>
          <w:numId w:val="13"/>
        </w:numPr>
        <w:jc w:val="both"/>
        <w:rPr>
          <w:rFonts w:ascii="Myriad Pro" w:hAnsi="Myriad Pro"/>
          <w:szCs w:val="20"/>
        </w:rPr>
      </w:pPr>
      <w:r w:rsidRPr="003528CC">
        <w:rPr>
          <w:rFonts w:ascii="Myriad Pro" w:hAnsi="Myriad Pro"/>
          <w:szCs w:val="20"/>
        </w:rPr>
        <w:t>Доколку настапат околности од ставот 2 на овој член договорните страни се обврзуваат да склучат анекс на овој договор со кој ќе ги о</w:t>
      </w:r>
      <w:r w:rsidR="005B21AB">
        <w:rPr>
          <w:rFonts w:ascii="Myriad Pro" w:hAnsi="Myriad Pro"/>
          <w:szCs w:val="20"/>
        </w:rPr>
        <w:t>т</w:t>
      </w:r>
      <w:r w:rsidRPr="003528CC">
        <w:rPr>
          <w:rFonts w:ascii="Myriad Pro" w:hAnsi="Myriad Pro"/>
          <w:szCs w:val="20"/>
        </w:rPr>
        <w:t>странат сите евентуални судири кои би произлегле.</w:t>
      </w:r>
    </w:p>
    <w:p w14:paraId="27F8B646" w14:textId="77777777" w:rsidR="009F3EF5" w:rsidRPr="003528CC" w:rsidRDefault="009F3EF5" w:rsidP="007E29E4">
      <w:pPr>
        <w:pStyle w:val="ListParagraph"/>
        <w:numPr>
          <w:ilvl w:val="0"/>
          <w:numId w:val="13"/>
        </w:numPr>
        <w:rPr>
          <w:rFonts w:ascii="Myriad Pro" w:hAnsi="Myriad Pro"/>
          <w:sz w:val="20"/>
          <w:szCs w:val="20"/>
        </w:rPr>
      </w:pPr>
      <w:r>
        <w:rPr>
          <w:rFonts w:ascii="Myriad Pro" w:hAnsi="Myriad Pro"/>
          <w:sz w:val="20"/>
          <w:szCs w:val="20"/>
        </w:rPr>
        <w:lastRenderedPageBreak/>
        <w:t xml:space="preserve">За </w:t>
      </w:r>
      <w:r w:rsidR="004E7CF9">
        <w:rPr>
          <w:rFonts w:ascii="Myriad Pro" w:hAnsi="Myriad Pro"/>
          <w:sz w:val="20"/>
          <w:szCs w:val="20"/>
        </w:rPr>
        <w:t>с</w:t>
      </w:r>
      <w:r w:rsidRPr="003528CC">
        <w:rPr>
          <w:rFonts w:ascii="Myriad Pro" w:hAnsi="Myriad Pro"/>
          <w:sz w:val="20"/>
          <w:szCs w:val="20"/>
        </w:rPr>
        <w:t>е она што не е опфатено и регулирано со овој Договор ќе се применуваат соодветните одредби од Законот за енергетика, Мрежните правила и Правилата за балансирање на ЕЕС</w:t>
      </w:r>
    </w:p>
    <w:p w14:paraId="295ACB60" w14:textId="77777777" w:rsidR="00FF63C9" w:rsidRDefault="00FF63C9" w:rsidP="00082080">
      <w:pPr>
        <w:pStyle w:val="NoSpacing"/>
        <w:jc w:val="center"/>
        <w:rPr>
          <w:rFonts w:ascii="Myriad Pro" w:hAnsi="Myriad Pro"/>
          <w:sz w:val="20"/>
          <w:szCs w:val="20"/>
          <w:lang w:val="mk-MK"/>
        </w:rPr>
      </w:pPr>
    </w:p>
    <w:p w14:paraId="2FF359D9" w14:textId="55329A05" w:rsidR="00F54328" w:rsidRPr="003528CC" w:rsidRDefault="00E20821" w:rsidP="00082080">
      <w:pPr>
        <w:pStyle w:val="NoSpacing"/>
        <w:jc w:val="center"/>
        <w:rPr>
          <w:rFonts w:ascii="Myriad Pro" w:hAnsi="Myriad Pro"/>
          <w:sz w:val="20"/>
          <w:szCs w:val="20"/>
          <w:lang w:val="mk-MK"/>
        </w:rPr>
      </w:pPr>
      <w:r w:rsidRPr="003528CC">
        <w:rPr>
          <w:rFonts w:ascii="Myriad Pro" w:hAnsi="Myriad Pro"/>
          <w:sz w:val="20"/>
          <w:szCs w:val="20"/>
          <w:lang w:val="mk-MK"/>
        </w:rPr>
        <w:t>Член</w:t>
      </w:r>
      <w:r w:rsidRPr="003528CC">
        <w:rPr>
          <w:rFonts w:ascii="Myriad Pro" w:hAnsi="Myriad Pro"/>
          <w:sz w:val="20"/>
          <w:szCs w:val="20"/>
        </w:rPr>
        <w:t xml:space="preserve"> </w:t>
      </w:r>
      <w:r w:rsidR="00AF386E" w:rsidRPr="003528CC">
        <w:rPr>
          <w:rFonts w:ascii="Myriad Pro" w:hAnsi="Myriad Pro"/>
          <w:sz w:val="20"/>
          <w:szCs w:val="20"/>
        </w:rPr>
        <w:t>2</w:t>
      </w:r>
      <w:r w:rsidR="00792A58">
        <w:rPr>
          <w:rFonts w:ascii="Myriad Pro" w:hAnsi="Myriad Pro"/>
          <w:sz w:val="20"/>
          <w:szCs w:val="20"/>
          <w:lang w:val="mk-MK"/>
        </w:rPr>
        <w:t>6</w:t>
      </w:r>
    </w:p>
    <w:p w14:paraId="25CAB1BA" w14:textId="3560BA55" w:rsidR="00853EA3" w:rsidRDefault="00563956" w:rsidP="007E29E4">
      <w:pPr>
        <w:pStyle w:val="ListParagraph"/>
        <w:numPr>
          <w:ilvl w:val="0"/>
          <w:numId w:val="8"/>
        </w:numPr>
        <w:ind w:left="360"/>
        <w:rPr>
          <w:rFonts w:ascii="Myriad Pro" w:hAnsi="Myriad Pro"/>
          <w:sz w:val="20"/>
          <w:szCs w:val="20"/>
        </w:rPr>
      </w:pPr>
      <w:r w:rsidRPr="00A326C9">
        <w:rPr>
          <w:rFonts w:ascii="Myriad Pro" w:hAnsi="Myriad Pro"/>
          <w:sz w:val="20"/>
          <w:szCs w:val="20"/>
        </w:rPr>
        <w:t>Овој Договор стапува на</w:t>
      </w:r>
      <w:r w:rsidR="00853EA3" w:rsidRPr="00A326C9">
        <w:rPr>
          <w:rFonts w:ascii="Myriad Pro" w:hAnsi="Myriad Pro"/>
          <w:sz w:val="20"/>
          <w:szCs w:val="20"/>
        </w:rPr>
        <w:t xml:space="preserve"> сила </w:t>
      </w:r>
      <w:r w:rsidR="008B294A">
        <w:rPr>
          <w:rFonts w:ascii="Myriad Pro" w:hAnsi="Myriad Pro"/>
          <w:sz w:val="20"/>
          <w:szCs w:val="20"/>
        </w:rPr>
        <w:t xml:space="preserve">на денот на неговото обострано потпишување </w:t>
      </w:r>
      <w:r w:rsidR="00575D47">
        <w:rPr>
          <w:rFonts w:ascii="Myriad Pro" w:hAnsi="Myriad Pro"/>
          <w:sz w:val="20"/>
          <w:szCs w:val="20"/>
        </w:rPr>
        <w:t xml:space="preserve">и ќе важи </w:t>
      </w:r>
      <w:r w:rsidR="008B294A" w:rsidRPr="00A326C9">
        <w:rPr>
          <w:rFonts w:ascii="Myriad Pro" w:hAnsi="Myriad Pro"/>
          <w:sz w:val="20"/>
          <w:szCs w:val="20"/>
        </w:rPr>
        <w:t xml:space="preserve">се до неговото раскинување </w:t>
      </w:r>
      <w:r w:rsidR="00853EA3" w:rsidRPr="00A326C9">
        <w:rPr>
          <w:rFonts w:ascii="Myriad Pro" w:hAnsi="Myriad Pro"/>
          <w:sz w:val="20"/>
          <w:szCs w:val="20"/>
        </w:rPr>
        <w:t>(</w:t>
      </w:r>
      <w:r w:rsidR="003F21DA" w:rsidRPr="00A326C9">
        <w:rPr>
          <w:rFonts w:ascii="Myriad Pro" w:hAnsi="Myriad Pro"/>
          <w:sz w:val="20"/>
          <w:szCs w:val="20"/>
        </w:rPr>
        <w:t xml:space="preserve">согласно </w:t>
      </w:r>
      <w:r w:rsidR="00D73552">
        <w:rPr>
          <w:rFonts w:ascii="Myriad Pro" w:hAnsi="Myriad Pro"/>
          <w:sz w:val="20"/>
          <w:szCs w:val="20"/>
        </w:rPr>
        <w:t>ч</w:t>
      </w:r>
      <w:r w:rsidR="003F21DA" w:rsidRPr="00A326C9">
        <w:rPr>
          <w:rFonts w:ascii="Myriad Pro" w:hAnsi="Myriad Pro"/>
          <w:sz w:val="20"/>
          <w:szCs w:val="20"/>
        </w:rPr>
        <w:t>лен 2</w:t>
      </w:r>
      <w:r w:rsidR="00284E95">
        <w:rPr>
          <w:rFonts w:ascii="Myriad Pro" w:hAnsi="Myriad Pro"/>
          <w:sz w:val="20"/>
          <w:szCs w:val="20"/>
          <w:lang w:val="en-US"/>
        </w:rPr>
        <w:t>2</w:t>
      </w:r>
      <w:r w:rsidR="00853EA3" w:rsidRPr="00A326C9">
        <w:rPr>
          <w:rFonts w:ascii="Myriad Pro" w:hAnsi="Myriad Pro"/>
          <w:sz w:val="20"/>
          <w:szCs w:val="20"/>
        </w:rPr>
        <w:t xml:space="preserve"> од овој Договор).</w:t>
      </w:r>
    </w:p>
    <w:p w14:paraId="6C10E284" w14:textId="2829DEDC" w:rsidR="00575D47" w:rsidRDefault="00575D47" w:rsidP="007E29E4">
      <w:pPr>
        <w:pStyle w:val="ListParagraph"/>
        <w:numPr>
          <w:ilvl w:val="0"/>
          <w:numId w:val="8"/>
        </w:numPr>
        <w:ind w:left="360"/>
        <w:rPr>
          <w:rFonts w:ascii="Myriad Pro" w:hAnsi="Myriad Pro"/>
          <w:sz w:val="20"/>
          <w:szCs w:val="20"/>
        </w:rPr>
      </w:pPr>
      <w:r>
        <w:rPr>
          <w:rFonts w:ascii="Myriad Pro" w:hAnsi="Myriad Pro"/>
          <w:sz w:val="20"/>
          <w:szCs w:val="20"/>
        </w:rPr>
        <w:t xml:space="preserve">По </w:t>
      </w:r>
      <w:r w:rsidR="007E29E4">
        <w:rPr>
          <w:rFonts w:ascii="Myriad Pro" w:hAnsi="Myriad Pro"/>
          <w:sz w:val="20"/>
          <w:szCs w:val="20"/>
        </w:rPr>
        <w:t>исполнување на обврските од член 12 на овој Договор,</w:t>
      </w:r>
      <w:r w:rsidRPr="00575D47">
        <w:rPr>
          <w:rFonts w:ascii="Myriad Pro" w:hAnsi="Myriad Pro"/>
          <w:sz w:val="20"/>
          <w:szCs w:val="20"/>
        </w:rPr>
        <w:t xml:space="preserve"> </w:t>
      </w:r>
      <w:r w:rsidR="00A43934">
        <w:rPr>
          <w:rFonts w:ascii="Myriad Pro" w:hAnsi="Myriad Pro"/>
          <w:sz w:val="20"/>
          <w:szCs w:val="20"/>
        </w:rPr>
        <w:t>АД МЕПСО</w:t>
      </w:r>
      <w:r w:rsidRPr="00575D47">
        <w:rPr>
          <w:rFonts w:ascii="Myriad Pro" w:hAnsi="Myriad Pro"/>
          <w:sz w:val="20"/>
          <w:szCs w:val="20"/>
        </w:rPr>
        <w:t xml:space="preserve"> веднаш го внесува БОС во Регистарот на БОС и балансни групи.</w:t>
      </w:r>
    </w:p>
    <w:p w14:paraId="5ECED9C3" w14:textId="77777777" w:rsidR="00082080" w:rsidRDefault="00575D47" w:rsidP="007E29E4">
      <w:pPr>
        <w:pStyle w:val="ListParagraph"/>
        <w:numPr>
          <w:ilvl w:val="0"/>
          <w:numId w:val="8"/>
        </w:numPr>
        <w:ind w:left="360"/>
        <w:rPr>
          <w:rFonts w:ascii="Myriad Pro" w:hAnsi="Myriad Pro"/>
          <w:sz w:val="20"/>
          <w:szCs w:val="20"/>
        </w:rPr>
      </w:pPr>
      <w:r w:rsidRPr="00575D47">
        <w:rPr>
          <w:rFonts w:ascii="Myriad Pro" w:hAnsi="Myriad Pro"/>
          <w:sz w:val="20"/>
          <w:szCs w:val="20"/>
        </w:rPr>
        <w:t xml:space="preserve">Ако БОС не ги </w:t>
      </w:r>
      <w:r w:rsidR="007E29E4">
        <w:rPr>
          <w:rFonts w:ascii="Myriad Pro" w:hAnsi="Myriad Pro"/>
          <w:sz w:val="20"/>
          <w:szCs w:val="20"/>
        </w:rPr>
        <w:t>исполни</w:t>
      </w:r>
      <w:r w:rsidR="007E29E4" w:rsidRPr="007E29E4">
        <w:rPr>
          <w:rFonts w:ascii="Myriad Pro" w:hAnsi="Myriad Pro"/>
          <w:sz w:val="20"/>
          <w:szCs w:val="20"/>
        </w:rPr>
        <w:t xml:space="preserve"> обврските од член 12 на овој Договор</w:t>
      </w:r>
      <w:r>
        <w:rPr>
          <w:rFonts w:ascii="Myriad Pro" w:hAnsi="Myriad Pro"/>
          <w:sz w:val="20"/>
          <w:szCs w:val="20"/>
        </w:rPr>
        <w:t xml:space="preserve">, </w:t>
      </w:r>
      <w:r w:rsidR="007E29E4">
        <w:rPr>
          <w:rFonts w:ascii="Myriad Pro" w:hAnsi="Myriad Pro"/>
          <w:sz w:val="20"/>
          <w:szCs w:val="20"/>
        </w:rPr>
        <w:t>Договорот</w:t>
      </w:r>
      <w:r w:rsidRPr="00575D47">
        <w:rPr>
          <w:rFonts w:ascii="Myriad Pro" w:hAnsi="Myriad Pro"/>
          <w:sz w:val="20"/>
          <w:szCs w:val="20"/>
        </w:rPr>
        <w:t xml:space="preserve"> ќе се смета за неважечки.</w:t>
      </w:r>
    </w:p>
    <w:p w14:paraId="71A5099A" w14:textId="77777777" w:rsidR="00FF63C9" w:rsidRDefault="00FF63C9" w:rsidP="006A0FFC">
      <w:pPr>
        <w:pStyle w:val="NoSpacing"/>
        <w:jc w:val="center"/>
        <w:rPr>
          <w:rFonts w:ascii="Myriad Pro" w:hAnsi="Myriad Pro"/>
          <w:sz w:val="20"/>
          <w:szCs w:val="20"/>
          <w:lang w:val="mk-MK"/>
        </w:rPr>
      </w:pPr>
    </w:p>
    <w:p w14:paraId="48483265" w14:textId="114BA762" w:rsidR="00F027B4" w:rsidRPr="003528CC" w:rsidRDefault="00F027B4" w:rsidP="006A0FFC">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6A0FFC" w:rsidRPr="003528CC">
        <w:rPr>
          <w:rFonts w:ascii="Myriad Pro" w:hAnsi="Myriad Pro"/>
          <w:sz w:val="20"/>
          <w:szCs w:val="20"/>
          <w:lang w:val="mk-MK"/>
        </w:rPr>
        <w:t>2</w:t>
      </w:r>
      <w:r w:rsidR="00792A58">
        <w:rPr>
          <w:rFonts w:ascii="Myriad Pro" w:hAnsi="Myriad Pro"/>
          <w:sz w:val="20"/>
          <w:szCs w:val="20"/>
          <w:lang w:val="mk-MK"/>
        </w:rPr>
        <w:t>7</w:t>
      </w:r>
    </w:p>
    <w:p w14:paraId="14C23991" w14:textId="74068FF1" w:rsidR="00C751A6" w:rsidRPr="00504415" w:rsidRDefault="00F027B4" w:rsidP="007E29E4">
      <w:pPr>
        <w:pStyle w:val="NoSpacing"/>
        <w:numPr>
          <w:ilvl w:val="0"/>
          <w:numId w:val="30"/>
        </w:numPr>
        <w:jc w:val="both"/>
        <w:rPr>
          <w:rFonts w:ascii="Myriad Pro" w:hAnsi="Myriad Pro"/>
          <w:sz w:val="20"/>
          <w:szCs w:val="20"/>
        </w:rPr>
      </w:pPr>
      <w:r w:rsidRPr="00504415">
        <w:rPr>
          <w:rFonts w:ascii="Myriad Pro" w:hAnsi="Myriad Pro"/>
          <w:sz w:val="20"/>
          <w:szCs w:val="20"/>
        </w:rPr>
        <w:t xml:space="preserve"> </w:t>
      </w:r>
      <w:proofErr w:type="spellStart"/>
      <w:r w:rsidR="00C751A6" w:rsidRPr="00504415">
        <w:rPr>
          <w:rFonts w:ascii="Myriad Pro" w:hAnsi="Myriad Pro"/>
          <w:sz w:val="20"/>
          <w:szCs w:val="20"/>
        </w:rPr>
        <w:t>Договорните</w:t>
      </w:r>
      <w:proofErr w:type="spellEnd"/>
      <w:r w:rsidR="00C751A6" w:rsidRPr="00504415">
        <w:rPr>
          <w:rFonts w:ascii="Myriad Pro" w:hAnsi="Myriad Pro"/>
          <w:sz w:val="20"/>
          <w:szCs w:val="20"/>
        </w:rPr>
        <w:t xml:space="preserve"> </w:t>
      </w:r>
      <w:proofErr w:type="spellStart"/>
      <w:r w:rsidR="00C751A6" w:rsidRPr="00504415">
        <w:rPr>
          <w:rFonts w:ascii="Myriad Pro" w:hAnsi="Myriad Pro"/>
          <w:sz w:val="20"/>
          <w:szCs w:val="20"/>
        </w:rPr>
        <w:t>страни</w:t>
      </w:r>
      <w:proofErr w:type="spellEnd"/>
      <w:r w:rsidR="00C751A6" w:rsidRPr="00504415">
        <w:rPr>
          <w:rFonts w:ascii="Myriad Pro" w:hAnsi="Myriad Pro"/>
          <w:sz w:val="20"/>
          <w:szCs w:val="20"/>
        </w:rPr>
        <w:t xml:space="preserve"> </w:t>
      </w:r>
      <w:proofErr w:type="spellStart"/>
      <w:r w:rsidR="00C751A6" w:rsidRPr="00504415">
        <w:rPr>
          <w:rFonts w:ascii="Myriad Pro" w:hAnsi="Myriad Pro"/>
          <w:sz w:val="20"/>
          <w:szCs w:val="20"/>
        </w:rPr>
        <w:t>го</w:t>
      </w:r>
      <w:proofErr w:type="spellEnd"/>
      <w:r w:rsidR="00C751A6" w:rsidRPr="00504415">
        <w:rPr>
          <w:rFonts w:ascii="Myriad Pro" w:hAnsi="Myriad Pro"/>
          <w:sz w:val="20"/>
          <w:szCs w:val="20"/>
        </w:rPr>
        <w:t xml:space="preserve"> </w:t>
      </w:r>
      <w:proofErr w:type="spellStart"/>
      <w:r w:rsidR="00C751A6" w:rsidRPr="00504415">
        <w:rPr>
          <w:rFonts w:ascii="Myriad Pro" w:hAnsi="Myriad Pro"/>
          <w:sz w:val="20"/>
          <w:szCs w:val="20"/>
        </w:rPr>
        <w:t>потпишуваат</w:t>
      </w:r>
      <w:proofErr w:type="spellEnd"/>
      <w:r w:rsidR="00C751A6" w:rsidRPr="00504415">
        <w:rPr>
          <w:rFonts w:ascii="Myriad Pro" w:hAnsi="Myriad Pro"/>
          <w:sz w:val="20"/>
          <w:szCs w:val="20"/>
        </w:rPr>
        <w:t xml:space="preserve"> </w:t>
      </w:r>
      <w:proofErr w:type="spellStart"/>
      <w:r w:rsidR="00C751A6" w:rsidRPr="00504415">
        <w:rPr>
          <w:rFonts w:ascii="Myriad Pro" w:hAnsi="Myriad Pro"/>
          <w:sz w:val="20"/>
          <w:szCs w:val="20"/>
        </w:rPr>
        <w:t>овој</w:t>
      </w:r>
      <w:proofErr w:type="spellEnd"/>
      <w:r w:rsidR="00C751A6" w:rsidRPr="00504415">
        <w:rPr>
          <w:rFonts w:ascii="Myriad Pro" w:hAnsi="Myriad Pro"/>
          <w:sz w:val="20"/>
          <w:szCs w:val="20"/>
        </w:rPr>
        <w:t xml:space="preserve"> </w:t>
      </w:r>
      <w:proofErr w:type="spellStart"/>
      <w:r w:rsidR="00C751A6" w:rsidRPr="00504415">
        <w:rPr>
          <w:rFonts w:ascii="Myriad Pro" w:hAnsi="Myriad Pro"/>
          <w:sz w:val="20"/>
          <w:szCs w:val="20"/>
        </w:rPr>
        <w:t>Договор</w:t>
      </w:r>
      <w:proofErr w:type="spellEnd"/>
      <w:r w:rsidR="00C751A6" w:rsidRPr="00504415">
        <w:rPr>
          <w:rFonts w:ascii="Myriad Pro" w:hAnsi="Myriad Pro"/>
          <w:sz w:val="20"/>
          <w:szCs w:val="20"/>
        </w:rPr>
        <w:t xml:space="preserve">, </w:t>
      </w:r>
      <w:proofErr w:type="spellStart"/>
      <w:r w:rsidR="00C751A6" w:rsidRPr="00504415">
        <w:rPr>
          <w:rFonts w:ascii="Myriad Pro" w:hAnsi="Myriad Pro"/>
          <w:sz w:val="20"/>
          <w:szCs w:val="20"/>
        </w:rPr>
        <w:t>преку</w:t>
      </w:r>
      <w:proofErr w:type="spellEnd"/>
      <w:r w:rsidR="00C751A6" w:rsidRPr="00504415">
        <w:rPr>
          <w:rFonts w:ascii="Myriad Pro" w:hAnsi="Myriad Pro"/>
          <w:sz w:val="20"/>
          <w:szCs w:val="20"/>
        </w:rPr>
        <w:t xml:space="preserve"> </w:t>
      </w:r>
      <w:proofErr w:type="spellStart"/>
      <w:r w:rsidR="00C751A6" w:rsidRPr="00504415">
        <w:rPr>
          <w:rFonts w:ascii="Myriad Pro" w:hAnsi="Myriad Pro"/>
          <w:sz w:val="20"/>
          <w:szCs w:val="20"/>
        </w:rPr>
        <w:t>нивните</w:t>
      </w:r>
      <w:proofErr w:type="spellEnd"/>
      <w:r w:rsidR="00C751A6" w:rsidRPr="00504415">
        <w:rPr>
          <w:rFonts w:ascii="Myriad Pro" w:hAnsi="Myriad Pro"/>
          <w:sz w:val="20"/>
          <w:szCs w:val="20"/>
        </w:rPr>
        <w:t xml:space="preserve"> </w:t>
      </w:r>
      <w:proofErr w:type="spellStart"/>
      <w:r w:rsidR="00C751A6" w:rsidRPr="00504415">
        <w:rPr>
          <w:rFonts w:ascii="Myriad Pro" w:hAnsi="Myriad Pro"/>
          <w:sz w:val="20"/>
          <w:szCs w:val="20"/>
        </w:rPr>
        <w:t>ов</w:t>
      </w:r>
      <w:r w:rsidR="00504415">
        <w:rPr>
          <w:rFonts w:ascii="Myriad Pro" w:hAnsi="Myriad Pro"/>
          <w:sz w:val="20"/>
          <w:szCs w:val="20"/>
        </w:rPr>
        <w:t>ластени</w:t>
      </w:r>
      <w:proofErr w:type="spellEnd"/>
      <w:r w:rsidR="00504415">
        <w:rPr>
          <w:rFonts w:ascii="Myriad Pro" w:hAnsi="Myriad Pro"/>
          <w:sz w:val="20"/>
          <w:szCs w:val="20"/>
        </w:rPr>
        <w:t xml:space="preserve"> </w:t>
      </w:r>
      <w:proofErr w:type="spellStart"/>
      <w:r w:rsidR="00504415">
        <w:rPr>
          <w:rFonts w:ascii="Myriad Pro" w:hAnsi="Myriad Pro"/>
          <w:sz w:val="20"/>
          <w:szCs w:val="20"/>
        </w:rPr>
        <w:t>претставници</w:t>
      </w:r>
      <w:proofErr w:type="spellEnd"/>
      <w:r w:rsidR="00504415">
        <w:rPr>
          <w:rFonts w:ascii="Myriad Pro" w:hAnsi="Myriad Pro"/>
          <w:sz w:val="20"/>
          <w:szCs w:val="20"/>
        </w:rPr>
        <w:t xml:space="preserve">, </w:t>
      </w:r>
      <w:proofErr w:type="spellStart"/>
      <w:r w:rsidR="00504415">
        <w:rPr>
          <w:rFonts w:ascii="Myriad Pro" w:hAnsi="Myriad Pro"/>
          <w:sz w:val="20"/>
          <w:szCs w:val="20"/>
        </w:rPr>
        <w:t>во</w:t>
      </w:r>
      <w:proofErr w:type="spellEnd"/>
      <w:r w:rsidR="00504415">
        <w:rPr>
          <w:rFonts w:ascii="Myriad Pro" w:hAnsi="Myriad Pro"/>
          <w:sz w:val="20"/>
          <w:szCs w:val="20"/>
        </w:rPr>
        <w:t xml:space="preserve"> </w:t>
      </w:r>
      <w:r w:rsidR="009465CA">
        <w:rPr>
          <w:rFonts w:ascii="Myriad Pro" w:hAnsi="Myriad Pro"/>
          <w:sz w:val="20"/>
          <w:szCs w:val="20"/>
        </w:rPr>
        <w:t>5</w:t>
      </w:r>
      <w:r w:rsidR="00504415">
        <w:rPr>
          <w:rFonts w:ascii="Myriad Pro" w:hAnsi="Myriad Pro"/>
          <w:sz w:val="20"/>
          <w:szCs w:val="20"/>
        </w:rPr>
        <w:t xml:space="preserve"> </w:t>
      </w:r>
      <w:r w:rsidR="00C751A6" w:rsidRPr="00504415">
        <w:rPr>
          <w:rFonts w:ascii="Myriad Pro" w:hAnsi="Myriad Pro"/>
          <w:sz w:val="20"/>
          <w:szCs w:val="20"/>
        </w:rPr>
        <w:t>(</w:t>
      </w:r>
      <w:r w:rsidR="009465CA">
        <w:rPr>
          <w:rFonts w:ascii="Myriad Pro" w:hAnsi="Myriad Pro"/>
          <w:sz w:val="20"/>
          <w:szCs w:val="20"/>
          <w:lang w:val="mk-MK"/>
        </w:rPr>
        <w:t>пет</w:t>
      </w:r>
      <w:r w:rsidR="00C751A6" w:rsidRPr="00504415">
        <w:rPr>
          <w:rFonts w:ascii="Myriad Pro" w:hAnsi="Myriad Pro"/>
          <w:sz w:val="20"/>
          <w:szCs w:val="20"/>
        </w:rPr>
        <w:t xml:space="preserve">) </w:t>
      </w:r>
      <w:proofErr w:type="spellStart"/>
      <w:r w:rsidR="00C751A6" w:rsidRPr="00504415">
        <w:rPr>
          <w:rFonts w:ascii="Myriad Pro" w:hAnsi="Myriad Pro"/>
          <w:sz w:val="20"/>
          <w:szCs w:val="20"/>
        </w:rPr>
        <w:t>оригиналн</w:t>
      </w:r>
      <w:r w:rsidR="00D70DEA" w:rsidRPr="00504415">
        <w:rPr>
          <w:rFonts w:ascii="Myriad Pro" w:hAnsi="Myriad Pro"/>
          <w:sz w:val="20"/>
          <w:szCs w:val="20"/>
        </w:rPr>
        <w:t>и</w:t>
      </w:r>
      <w:proofErr w:type="spellEnd"/>
      <w:r w:rsidR="00D70DEA" w:rsidRPr="00504415">
        <w:rPr>
          <w:rFonts w:ascii="Myriad Pro" w:hAnsi="Myriad Pro"/>
          <w:sz w:val="20"/>
          <w:szCs w:val="20"/>
        </w:rPr>
        <w:t xml:space="preserve"> </w:t>
      </w:r>
      <w:proofErr w:type="spellStart"/>
      <w:r w:rsidR="00D70DEA" w:rsidRPr="00504415">
        <w:rPr>
          <w:rFonts w:ascii="Myriad Pro" w:hAnsi="Myriad Pro"/>
          <w:sz w:val="20"/>
          <w:szCs w:val="20"/>
        </w:rPr>
        <w:t>примеро</w:t>
      </w:r>
      <w:proofErr w:type="spellEnd"/>
      <w:r w:rsidR="004E7CF9">
        <w:rPr>
          <w:rFonts w:ascii="Myriad Pro" w:hAnsi="Myriad Pro"/>
          <w:sz w:val="20"/>
          <w:szCs w:val="20"/>
          <w:lang w:val="mk-MK"/>
        </w:rPr>
        <w:t>ка</w:t>
      </w:r>
      <w:r w:rsidR="00D70DEA" w:rsidRPr="00504415">
        <w:rPr>
          <w:rFonts w:ascii="Myriad Pro" w:hAnsi="Myriad Pro"/>
          <w:sz w:val="20"/>
          <w:szCs w:val="20"/>
        </w:rPr>
        <w:t xml:space="preserve"> - </w:t>
      </w:r>
      <w:proofErr w:type="spellStart"/>
      <w:r w:rsidR="00D70DEA" w:rsidRPr="00504415">
        <w:rPr>
          <w:rFonts w:ascii="Myriad Pro" w:hAnsi="Myriad Pro"/>
          <w:sz w:val="20"/>
          <w:szCs w:val="20"/>
        </w:rPr>
        <w:t>по</w:t>
      </w:r>
      <w:proofErr w:type="spellEnd"/>
      <w:r w:rsidR="00D70DEA" w:rsidRPr="00504415">
        <w:rPr>
          <w:rFonts w:ascii="Myriad Pro" w:hAnsi="Myriad Pro"/>
          <w:sz w:val="20"/>
          <w:szCs w:val="20"/>
        </w:rPr>
        <w:t xml:space="preserve"> </w:t>
      </w:r>
      <w:r w:rsidR="00F97461">
        <w:rPr>
          <w:rFonts w:ascii="Myriad Pro" w:hAnsi="Myriad Pro"/>
          <w:sz w:val="20"/>
          <w:szCs w:val="20"/>
          <w:lang w:val="mk-MK"/>
        </w:rPr>
        <w:t>2 (</w:t>
      </w:r>
      <w:proofErr w:type="spellStart"/>
      <w:r w:rsidR="00D70DEA" w:rsidRPr="00504415">
        <w:rPr>
          <w:rFonts w:ascii="Myriad Pro" w:hAnsi="Myriad Pro"/>
          <w:sz w:val="20"/>
          <w:szCs w:val="20"/>
        </w:rPr>
        <w:t>два</w:t>
      </w:r>
      <w:proofErr w:type="spellEnd"/>
      <w:r w:rsidR="00F97461">
        <w:rPr>
          <w:rFonts w:ascii="Myriad Pro" w:hAnsi="Myriad Pro"/>
          <w:sz w:val="20"/>
          <w:szCs w:val="20"/>
          <w:lang w:val="mk-MK"/>
        </w:rPr>
        <w:t>)</w:t>
      </w:r>
      <w:r w:rsidR="00D70DEA" w:rsidRPr="00504415">
        <w:rPr>
          <w:rFonts w:ascii="Myriad Pro" w:hAnsi="Myriad Pro"/>
          <w:sz w:val="20"/>
          <w:szCs w:val="20"/>
        </w:rPr>
        <w:t xml:space="preserve"> </w:t>
      </w:r>
      <w:proofErr w:type="spellStart"/>
      <w:r w:rsidR="00D70DEA" w:rsidRPr="00504415">
        <w:rPr>
          <w:rFonts w:ascii="Myriad Pro" w:hAnsi="Myriad Pro"/>
          <w:sz w:val="20"/>
          <w:szCs w:val="20"/>
        </w:rPr>
        <w:t>за</w:t>
      </w:r>
      <w:proofErr w:type="spellEnd"/>
      <w:r w:rsidR="00D70DEA" w:rsidRPr="00504415">
        <w:rPr>
          <w:rFonts w:ascii="Myriad Pro" w:hAnsi="Myriad Pro"/>
          <w:sz w:val="20"/>
          <w:szCs w:val="20"/>
        </w:rPr>
        <w:t xml:space="preserve"> </w:t>
      </w:r>
      <w:proofErr w:type="spellStart"/>
      <w:r w:rsidR="00D70DEA" w:rsidRPr="00504415">
        <w:rPr>
          <w:rFonts w:ascii="Myriad Pro" w:hAnsi="Myriad Pro"/>
          <w:sz w:val="20"/>
          <w:szCs w:val="20"/>
        </w:rPr>
        <w:t>секоја</w:t>
      </w:r>
      <w:proofErr w:type="spellEnd"/>
      <w:r w:rsidR="00D70DEA" w:rsidRPr="00504415">
        <w:rPr>
          <w:rFonts w:ascii="Myriad Pro" w:hAnsi="Myriad Pro"/>
          <w:sz w:val="20"/>
          <w:szCs w:val="20"/>
        </w:rPr>
        <w:t xml:space="preserve"> </w:t>
      </w:r>
      <w:proofErr w:type="spellStart"/>
      <w:r w:rsidR="00D70DEA" w:rsidRPr="00504415">
        <w:rPr>
          <w:rFonts w:ascii="Myriad Pro" w:hAnsi="Myriad Pro"/>
          <w:sz w:val="20"/>
          <w:szCs w:val="20"/>
        </w:rPr>
        <w:t>д</w:t>
      </w:r>
      <w:r w:rsidR="00C751A6" w:rsidRPr="00504415">
        <w:rPr>
          <w:rFonts w:ascii="Myriad Pro" w:hAnsi="Myriad Pro"/>
          <w:sz w:val="20"/>
          <w:szCs w:val="20"/>
        </w:rPr>
        <w:t>оговорна</w:t>
      </w:r>
      <w:proofErr w:type="spellEnd"/>
      <w:r w:rsidR="00C751A6" w:rsidRPr="00504415">
        <w:rPr>
          <w:rFonts w:ascii="Myriad Pro" w:hAnsi="Myriad Pro"/>
          <w:sz w:val="20"/>
          <w:szCs w:val="20"/>
        </w:rPr>
        <w:t xml:space="preserve"> </w:t>
      </w:r>
      <w:proofErr w:type="spellStart"/>
      <w:r w:rsidR="00C751A6" w:rsidRPr="00504415">
        <w:rPr>
          <w:rFonts w:ascii="Myriad Pro" w:hAnsi="Myriad Pro"/>
          <w:sz w:val="20"/>
          <w:szCs w:val="20"/>
        </w:rPr>
        <w:t>страна</w:t>
      </w:r>
      <w:proofErr w:type="spellEnd"/>
      <w:r w:rsidR="009465CA" w:rsidRPr="009465CA">
        <w:t xml:space="preserve"> </w:t>
      </w:r>
      <w:r w:rsidR="009465CA" w:rsidRPr="009465CA">
        <w:rPr>
          <w:rFonts w:ascii="Myriad Pro" w:hAnsi="Myriad Pro"/>
          <w:sz w:val="20"/>
          <w:szCs w:val="20"/>
        </w:rPr>
        <w:t xml:space="preserve">и </w:t>
      </w:r>
      <w:proofErr w:type="spellStart"/>
      <w:r w:rsidR="009465CA" w:rsidRPr="009465CA">
        <w:rPr>
          <w:rFonts w:ascii="Myriad Pro" w:hAnsi="Myriad Pro"/>
          <w:sz w:val="20"/>
          <w:szCs w:val="20"/>
        </w:rPr>
        <w:t>еден</w:t>
      </w:r>
      <w:proofErr w:type="spellEnd"/>
      <w:r w:rsidR="009465CA" w:rsidRPr="009465CA">
        <w:rPr>
          <w:rFonts w:ascii="Myriad Pro" w:hAnsi="Myriad Pro"/>
          <w:sz w:val="20"/>
          <w:szCs w:val="20"/>
        </w:rPr>
        <w:t xml:space="preserve"> </w:t>
      </w:r>
      <w:proofErr w:type="spellStart"/>
      <w:r w:rsidR="009465CA" w:rsidRPr="009465CA">
        <w:rPr>
          <w:rFonts w:ascii="Myriad Pro" w:hAnsi="Myriad Pro"/>
          <w:sz w:val="20"/>
          <w:szCs w:val="20"/>
        </w:rPr>
        <w:t>примерок</w:t>
      </w:r>
      <w:proofErr w:type="spellEnd"/>
      <w:r w:rsidR="009465CA" w:rsidRPr="009465CA">
        <w:rPr>
          <w:rFonts w:ascii="Myriad Pro" w:hAnsi="Myriad Pro"/>
          <w:sz w:val="20"/>
          <w:szCs w:val="20"/>
        </w:rPr>
        <w:t xml:space="preserve"> </w:t>
      </w:r>
      <w:proofErr w:type="spellStart"/>
      <w:r w:rsidR="009465CA" w:rsidRPr="009465CA">
        <w:rPr>
          <w:rFonts w:ascii="Myriad Pro" w:hAnsi="Myriad Pro"/>
          <w:sz w:val="20"/>
          <w:szCs w:val="20"/>
        </w:rPr>
        <w:t>за</w:t>
      </w:r>
      <w:proofErr w:type="spellEnd"/>
      <w:r w:rsidR="009465CA" w:rsidRPr="009465CA">
        <w:rPr>
          <w:rFonts w:ascii="Myriad Pro" w:hAnsi="Myriad Pro"/>
          <w:sz w:val="20"/>
          <w:szCs w:val="20"/>
        </w:rPr>
        <w:t xml:space="preserve"> </w:t>
      </w:r>
      <w:proofErr w:type="spellStart"/>
      <w:r w:rsidR="009465CA" w:rsidRPr="009465CA">
        <w:rPr>
          <w:rFonts w:ascii="Myriad Pro" w:hAnsi="Myriad Pro"/>
          <w:sz w:val="20"/>
          <w:szCs w:val="20"/>
        </w:rPr>
        <w:t>Нотарот</w:t>
      </w:r>
      <w:proofErr w:type="spellEnd"/>
      <w:r w:rsidR="00C751A6" w:rsidRPr="00504415">
        <w:rPr>
          <w:rFonts w:ascii="Myriad Pro" w:hAnsi="Myriad Pro"/>
          <w:sz w:val="20"/>
          <w:szCs w:val="20"/>
        </w:rPr>
        <w:t>.</w:t>
      </w:r>
    </w:p>
    <w:p w14:paraId="7A27203A" w14:textId="3ACD08F6" w:rsidR="006D3F2E" w:rsidRDefault="006D3F2E" w:rsidP="006D3F2E">
      <w:pPr>
        <w:spacing w:after="0" w:line="240" w:lineRule="auto"/>
        <w:outlineLvl w:val="0"/>
        <w:rPr>
          <w:rFonts w:ascii="Myriad Pro" w:hAnsi="Myriad Pro"/>
          <w:sz w:val="20"/>
          <w:szCs w:val="20"/>
          <w:lang w:val="mk-MK"/>
        </w:rPr>
      </w:pPr>
    </w:p>
    <w:p w14:paraId="66DD9B4F" w14:textId="5E9C0CA6" w:rsidR="009465CA" w:rsidRDefault="009465CA" w:rsidP="006D3F2E">
      <w:pPr>
        <w:spacing w:after="0" w:line="240" w:lineRule="auto"/>
        <w:outlineLvl w:val="0"/>
        <w:rPr>
          <w:rFonts w:ascii="Myriad Pro" w:hAnsi="Myriad Pro"/>
          <w:sz w:val="20"/>
          <w:szCs w:val="20"/>
          <w:lang w:val="mk-MK"/>
        </w:rPr>
      </w:pPr>
    </w:p>
    <w:p w14:paraId="239E2C2D" w14:textId="06117518" w:rsidR="009465CA" w:rsidRDefault="009465CA" w:rsidP="006D3F2E">
      <w:pPr>
        <w:spacing w:after="0" w:line="240" w:lineRule="auto"/>
        <w:outlineLvl w:val="0"/>
        <w:rPr>
          <w:rFonts w:ascii="Myriad Pro" w:hAnsi="Myriad Pro"/>
          <w:sz w:val="20"/>
          <w:szCs w:val="20"/>
          <w:lang w:val="mk-MK"/>
        </w:rPr>
      </w:pPr>
    </w:p>
    <w:p w14:paraId="66C5DCC7" w14:textId="4FB3ADEF" w:rsidR="009465CA" w:rsidRDefault="009465CA" w:rsidP="006D3F2E">
      <w:pPr>
        <w:spacing w:after="0" w:line="240" w:lineRule="auto"/>
        <w:outlineLvl w:val="0"/>
        <w:rPr>
          <w:rFonts w:ascii="Myriad Pro" w:hAnsi="Myriad Pro"/>
          <w:sz w:val="20"/>
          <w:szCs w:val="20"/>
          <w:lang w:val="mk-MK"/>
        </w:rPr>
      </w:pPr>
    </w:p>
    <w:p w14:paraId="3B249C64" w14:textId="069077C2" w:rsidR="009465CA" w:rsidRDefault="009465CA" w:rsidP="006D3F2E">
      <w:pPr>
        <w:spacing w:after="0" w:line="240" w:lineRule="auto"/>
        <w:outlineLvl w:val="0"/>
        <w:rPr>
          <w:rFonts w:ascii="Myriad Pro" w:hAnsi="Myriad Pro"/>
          <w:sz w:val="20"/>
          <w:szCs w:val="20"/>
          <w:lang w:val="mk-MK"/>
        </w:rPr>
      </w:pPr>
    </w:p>
    <w:p w14:paraId="6F4EEF44" w14:textId="423E00D5" w:rsidR="009465CA" w:rsidRDefault="009465CA" w:rsidP="006D3F2E">
      <w:pPr>
        <w:spacing w:after="0" w:line="240" w:lineRule="auto"/>
        <w:outlineLvl w:val="0"/>
        <w:rPr>
          <w:rFonts w:ascii="Myriad Pro" w:hAnsi="Myriad Pro"/>
          <w:sz w:val="20"/>
          <w:szCs w:val="20"/>
          <w:lang w:val="mk-MK"/>
        </w:rPr>
      </w:pPr>
    </w:p>
    <w:p w14:paraId="5FB2D267" w14:textId="6A3EB041" w:rsidR="009465CA" w:rsidRDefault="009465CA" w:rsidP="006D3F2E">
      <w:pPr>
        <w:spacing w:after="0" w:line="240" w:lineRule="auto"/>
        <w:outlineLvl w:val="0"/>
        <w:rPr>
          <w:rFonts w:ascii="Myriad Pro" w:hAnsi="Myriad Pro"/>
          <w:sz w:val="20"/>
          <w:szCs w:val="20"/>
          <w:lang w:val="mk-MK"/>
        </w:rPr>
      </w:pPr>
    </w:p>
    <w:p w14:paraId="01FC8A9A" w14:textId="77777777" w:rsidR="009465CA" w:rsidRPr="003528CC" w:rsidRDefault="009465CA" w:rsidP="006D3F2E">
      <w:pPr>
        <w:spacing w:after="0" w:line="240" w:lineRule="auto"/>
        <w:outlineLvl w:val="0"/>
        <w:rPr>
          <w:rFonts w:ascii="Myriad Pro" w:hAnsi="Myriad Pro"/>
          <w:sz w:val="20"/>
          <w:szCs w:val="20"/>
          <w:lang w:val="mk-MK"/>
        </w:rPr>
      </w:pPr>
    </w:p>
    <w:p w14:paraId="4A0C45E2" w14:textId="77777777" w:rsidR="00F53A90" w:rsidRPr="003528CC" w:rsidRDefault="00F53A90" w:rsidP="006D3F2E">
      <w:pPr>
        <w:spacing w:after="0" w:line="240" w:lineRule="auto"/>
        <w:outlineLvl w:val="0"/>
        <w:rPr>
          <w:rFonts w:ascii="Myriad Pro" w:hAnsi="Myriad Pro"/>
          <w:sz w:val="20"/>
          <w:szCs w:val="20"/>
          <w:lang w:val="mk-MK"/>
        </w:rPr>
      </w:pPr>
    </w:p>
    <w:p w14:paraId="25924D0A" w14:textId="77777777" w:rsidR="006D3F2E" w:rsidRPr="003528CC" w:rsidRDefault="006D3F2E" w:rsidP="006D3F2E">
      <w:pPr>
        <w:spacing w:after="0" w:line="240" w:lineRule="auto"/>
        <w:outlineLvl w:val="0"/>
        <w:rPr>
          <w:rFonts w:ascii="Myriad Pro" w:hAnsi="Myriad Pro"/>
          <w:sz w:val="20"/>
          <w:szCs w:val="20"/>
          <w:lang w:val="mk-MK"/>
        </w:rPr>
        <w:sectPr w:rsidR="006D3F2E" w:rsidRPr="003528CC" w:rsidSect="00504415">
          <w:type w:val="continuous"/>
          <w:pgSz w:w="12240" w:h="15840"/>
          <w:pgMar w:top="1440" w:right="1440" w:bottom="1276" w:left="1440" w:header="708" w:footer="708" w:gutter="0"/>
          <w:cols w:space="708"/>
          <w:docGrid w:linePitch="360"/>
        </w:sectPr>
      </w:pPr>
    </w:p>
    <w:p w14:paraId="78A242F5" w14:textId="77777777" w:rsidR="00C34F2C" w:rsidRPr="003528CC" w:rsidRDefault="00C34F2C" w:rsidP="00C34F2C">
      <w:pPr>
        <w:spacing w:after="0" w:line="240" w:lineRule="auto"/>
        <w:outlineLvl w:val="0"/>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08"/>
        <w:gridCol w:w="3118"/>
      </w:tblGrid>
      <w:tr w:rsidR="00C34F2C" w:rsidRPr="003528CC" w14:paraId="000D61AC" w14:textId="77777777" w:rsidTr="00C34F2C">
        <w:tc>
          <w:tcPr>
            <w:tcW w:w="3192" w:type="dxa"/>
          </w:tcPr>
          <w:p w14:paraId="37C3B3AE" w14:textId="77777777" w:rsidR="0071320F" w:rsidRDefault="00C34F2C" w:rsidP="00C34F2C">
            <w:pPr>
              <w:spacing w:after="0" w:line="240" w:lineRule="auto"/>
              <w:outlineLvl w:val="0"/>
              <w:rPr>
                <w:rFonts w:ascii="Myriad Pro" w:hAnsi="Myriad Pro"/>
                <w:sz w:val="20"/>
                <w:szCs w:val="20"/>
                <w:lang w:val="mk-MK"/>
              </w:rPr>
            </w:pPr>
            <w:bookmarkStart w:id="7" w:name="_Hlk94779512"/>
            <w:r w:rsidRPr="003528CC">
              <w:rPr>
                <w:rFonts w:ascii="Myriad Pro" w:hAnsi="Myriad Pro"/>
                <w:sz w:val="20"/>
                <w:szCs w:val="20"/>
                <w:lang w:val="mk-MK"/>
              </w:rPr>
              <w:t xml:space="preserve">ЗА АД МЕПСО             </w:t>
            </w:r>
          </w:p>
          <w:p w14:paraId="43F693C3" w14:textId="77777777" w:rsidR="0071320F" w:rsidRDefault="0071320F" w:rsidP="00C34F2C">
            <w:pPr>
              <w:spacing w:after="0" w:line="240" w:lineRule="auto"/>
              <w:outlineLvl w:val="0"/>
              <w:rPr>
                <w:rFonts w:ascii="Myriad Pro" w:hAnsi="Myriad Pro"/>
                <w:sz w:val="20"/>
                <w:szCs w:val="20"/>
                <w:lang w:val="mk-MK"/>
              </w:rPr>
            </w:pPr>
            <w:r>
              <w:rPr>
                <w:rFonts w:ascii="Myriad Pro" w:hAnsi="Myriad Pro"/>
                <w:sz w:val="20"/>
                <w:szCs w:val="20"/>
                <w:lang w:val="mk-MK"/>
              </w:rPr>
              <w:t>Генерален директор</w:t>
            </w:r>
          </w:p>
          <w:p w14:paraId="03EFB867" w14:textId="76CD7B0D" w:rsidR="00C34F2C" w:rsidRPr="003528CC" w:rsidRDefault="00C34F2C" w:rsidP="00C34F2C">
            <w:pPr>
              <w:spacing w:after="0" w:line="240" w:lineRule="auto"/>
              <w:outlineLvl w:val="0"/>
              <w:rPr>
                <w:rFonts w:ascii="Myriad Pro" w:hAnsi="Myriad Pro"/>
                <w:sz w:val="20"/>
                <w:szCs w:val="20"/>
              </w:rPr>
            </w:pPr>
            <w:r w:rsidRPr="003528CC">
              <w:rPr>
                <w:rFonts w:ascii="Myriad Pro" w:hAnsi="Myriad Pro"/>
                <w:sz w:val="20"/>
                <w:szCs w:val="20"/>
                <w:lang w:val="mk-MK"/>
              </w:rPr>
              <w:t xml:space="preserve">                                                                                                              </w:t>
            </w:r>
          </w:p>
        </w:tc>
        <w:tc>
          <w:tcPr>
            <w:tcW w:w="3192" w:type="dxa"/>
          </w:tcPr>
          <w:p w14:paraId="1E820396" w14:textId="77777777" w:rsidR="00C34F2C" w:rsidRPr="003528CC" w:rsidRDefault="00C34F2C" w:rsidP="00C34F2C">
            <w:pPr>
              <w:spacing w:after="0" w:line="240" w:lineRule="auto"/>
              <w:jc w:val="right"/>
              <w:outlineLvl w:val="0"/>
              <w:rPr>
                <w:rFonts w:ascii="Myriad Pro" w:hAnsi="Myriad Pro"/>
                <w:sz w:val="20"/>
                <w:szCs w:val="20"/>
              </w:rPr>
            </w:pPr>
          </w:p>
        </w:tc>
        <w:tc>
          <w:tcPr>
            <w:tcW w:w="3192" w:type="dxa"/>
          </w:tcPr>
          <w:p w14:paraId="7CD065DC" w14:textId="77777777" w:rsidR="00B20253" w:rsidRPr="003528CC" w:rsidRDefault="00C34F2C" w:rsidP="00B20253">
            <w:pPr>
              <w:spacing w:after="0" w:line="240" w:lineRule="auto"/>
              <w:outlineLvl w:val="0"/>
              <w:rPr>
                <w:rFonts w:ascii="Myriad Pro" w:hAnsi="Myriad Pro"/>
                <w:sz w:val="20"/>
                <w:szCs w:val="20"/>
              </w:rPr>
            </w:pPr>
            <w:r w:rsidRPr="003528CC">
              <w:rPr>
                <w:rFonts w:ascii="Myriad Pro" w:hAnsi="Myriad Pro"/>
                <w:sz w:val="20"/>
                <w:szCs w:val="20"/>
                <w:lang w:val="mk-MK"/>
              </w:rPr>
              <w:t>ЗА БОС</w:t>
            </w:r>
          </w:p>
          <w:p w14:paraId="61E096FD" w14:textId="77777777" w:rsidR="00B20253" w:rsidRPr="003528CC" w:rsidRDefault="00B20253" w:rsidP="00B20253">
            <w:pPr>
              <w:spacing w:after="0" w:line="240" w:lineRule="auto"/>
              <w:outlineLvl w:val="0"/>
              <w:rPr>
                <w:rFonts w:ascii="Myriad Pro" w:hAnsi="Myriad Pro"/>
                <w:sz w:val="20"/>
                <w:szCs w:val="20"/>
              </w:rPr>
            </w:pPr>
          </w:p>
        </w:tc>
      </w:tr>
      <w:tr w:rsidR="00C34F2C" w:rsidRPr="003528CC" w14:paraId="224CC81B" w14:textId="77777777" w:rsidTr="00C34F2C">
        <w:tc>
          <w:tcPr>
            <w:tcW w:w="3192" w:type="dxa"/>
            <w:tcBorders>
              <w:bottom w:val="single" w:sz="4" w:space="0" w:color="auto"/>
            </w:tcBorders>
          </w:tcPr>
          <w:p w14:paraId="1C68BD55" w14:textId="77777777" w:rsidR="00C34F2C" w:rsidRPr="003528CC" w:rsidRDefault="00C34F2C" w:rsidP="00C34F2C">
            <w:pPr>
              <w:spacing w:after="0" w:line="240" w:lineRule="auto"/>
              <w:outlineLvl w:val="0"/>
              <w:rPr>
                <w:rFonts w:ascii="Myriad Pro" w:hAnsi="Myriad Pro"/>
                <w:sz w:val="20"/>
                <w:szCs w:val="20"/>
              </w:rPr>
            </w:pPr>
          </w:p>
        </w:tc>
        <w:tc>
          <w:tcPr>
            <w:tcW w:w="3192" w:type="dxa"/>
          </w:tcPr>
          <w:p w14:paraId="7934220B" w14:textId="77777777" w:rsidR="00C34F2C" w:rsidRPr="003528CC" w:rsidRDefault="00C34F2C" w:rsidP="00C34F2C">
            <w:pPr>
              <w:spacing w:after="0" w:line="240" w:lineRule="auto"/>
              <w:outlineLvl w:val="0"/>
              <w:rPr>
                <w:rFonts w:ascii="Myriad Pro" w:hAnsi="Myriad Pro"/>
                <w:sz w:val="20"/>
                <w:szCs w:val="20"/>
              </w:rPr>
            </w:pPr>
          </w:p>
        </w:tc>
        <w:tc>
          <w:tcPr>
            <w:tcW w:w="3192" w:type="dxa"/>
            <w:tcBorders>
              <w:bottom w:val="single" w:sz="4" w:space="0" w:color="auto"/>
            </w:tcBorders>
          </w:tcPr>
          <w:p w14:paraId="600B085D" w14:textId="77777777" w:rsidR="00C34F2C" w:rsidRPr="003528CC" w:rsidRDefault="00C34F2C" w:rsidP="00C34F2C">
            <w:pPr>
              <w:spacing w:after="0" w:line="240" w:lineRule="auto"/>
              <w:outlineLvl w:val="0"/>
              <w:rPr>
                <w:rFonts w:ascii="Myriad Pro" w:hAnsi="Myriad Pro"/>
                <w:sz w:val="20"/>
                <w:szCs w:val="20"/>
              </w:rPr>
            </w:pPr>
          </w:p>
        </w:tc>
      </w:tr>
      <w:bookmarkEnd w:id="7"/>
    </w:tbl>
    <w:p w14:paraId="76A571FF" w14:textId="77777777" w:rsidR="004F0954" w:rsidRPr="003528CC" w:rsidRDefault="004F0954" w:rsidP="00C34F2C">
      <w:pPr>
        <w:spacing w:after="0" w:line="240" w:lineRule="auto"/>
        <w:outlineLvl w:val="0"/>
        <w:rPr>
          <w:rFonts w:ascii="Myriad Pro" w:hAnsi="Myriad Pro"/>
          <w:sz w:val="20"/>
          <w:szCs w:val="20"/>
        </w:rPr>
      </w:pPr>
    </w:p>
    <w:sectPr w:rsidR="004F0954" w:rsidRPr="003528CC" w:rsidSect="006D3F2E">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Times">
    <w:altName w:val="Courier New"/>
    <w:charset w:val="00"/>
    <w:family w:val="roman"/>
    <w:pitch w:val="variable"/>
    <w:sig w:usb0="00000087" w:usb1="00000000" w:usb2="00000000" w:usb3="00000000" w:csb0="0000001B" w:csb1="00000000"/>
  </w:font>
  <w:font w:name="Macedonian Tm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E47"/>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 w15:restartNumberingAfterBreak="0">
    <w:nsid w:val="076E3276"/>
    <w:multiLevelType w:val="hybridMultilevel"/>
    <w:tmpl w:val="FB2AFBA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 w15:restartNumberingAfterBreak="0">
    <w:nsid w:val="0FCD6F73"/>
    <w:multiLevelType w:val="hybridMultilevel"/>
    <w:tmpl w:val="FB2AFBA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15:restartNumberingAfterBreak="0">
    <w:nsid w:val="1026381B"/>
    <w:multiLevelType w:val="hybridMultilevel"/>
    <w:tmpl w:val="603EC5BC"/>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4B2BD0"/>
    <w:multiLevelType w:val="hybridMultilevel"/>
    <w:tmpl w:val="D91208E2"/>
    <w:lvl w:ilvl="0" w:tplc="BB4E48B6">
      <w:start w:val="1"/>
      <w:numFmt w:val="decimal"/>
      <w:pStyle w:val="Stavovi"/>
      <w:lvlText w:val="(%1)"/>
      <w:lvlJc w:val="left"/>
      <w:pPr>
        <w:ind w:left="45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E0DAB5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561F04"/>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6" w15:restartNumberingAfterBreak="0">
    <w:nsid w:val="13D46179"/>
    <w:multiLevelType w:val="hybridMultilevel"/>
    <w:tmpl w:val="A8904D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8C7172"/>
    <w:multiLevelType w:val="hybridMultilevel"/>
    <w:tmpl w:val="FB2AFBA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8" w15:restartNumberingAfterBreak="0">
    <w:nsid w:val="192005E8"/>
    <w:multiLevelType w:val="hybridMultilevel"/>
    <w:tmpl w:val="5AA27538"/>
    <w:lvl w:ilvl="0" w:tplc="512673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D57D6B"/>
    <w:multiLevelType w:val="hybridMultilevel"/>
    <w:tmpl w:val="63F07914"/>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0" w15:restartNumberingAfterBreak="0">
    <w:nsid w:val="1DC13AD4"/>
    <w:multiLevelType w:val="hybridMultilevel"/>
    <w:tmpl w:val="19DC795C"/>
    <w:lvl w:ilvl="0" w:tplc="042F0011">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22B409DF"/>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2" w15:restartNumberingAfterBreak="0">
    <w:nsid w:val="2A826CBE"/>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3" w15:restartNumberingAfterBreak="0">
    <w:nsid w:val="2AFC4992"/>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4" w15:restartNumberingAfterBreak="0">
    <w:nsid w:val="2B063096"/>
    <w:multiLevelType w:val="hybridMultilevel"/>
    <w:tmpl w:val="7548E1CA"/>
    <w:lvl w:ilvl="0" w:tplc="7C5C3F4E">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5" w15:restartNumberingAfterBreak="0">
    <w:nsid w:val="2EE95DE8"/>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6" w15:restartNumberingAfterBreak="0">
    <w:nsid w:val="3114177C"/>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7" w15:restartNumberingAfterBreak="0">
    <w:nsid w:val="32C9074E"/>
    <w:multiLevelType w:val="hybridMultilevel"/>
    <w:tmpl w:val="EAC87CB8"/>
    <w:lvl w:ilvl="0" w:tplc="042F0011">
      <w:start w:val="1"/>
      <w:numFmt w:val="decimal"/>
      <w:lvlText w:val="%1)"/>
      <w:lvlJc w:val="left"/>
      <w:pPr>
        <w:ind w:left="1440" w:hanging="720"/>
      </w:pPr>
      <w:rPr>
        <w:rFonts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8" w15:restartNumberingAfterBreak="0">
    <w:nsid w:val="32CA323B"/>
    <w:multiLevelType w:val="hybridMultilevel"/>
    <w:tmpl w:val="7C960B56"/>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9" w15:restartNumberingAfterBreak="0">
    <w:nsid w:val="352E523F"/>
    <w:multiLevelType w:val="hybridMultilevel"/>
    <w:tmpl w:val="A8904D68"/>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0" w15:restartNumberingAfterBreak="0">
    <w:nsid w:val="38D044D4"/>
    <w:multiLevelType w:val="hybridMultilevel"/>
    <w:tmpl w:val="63F07914"/>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1" w15:restartNumberingAfterBreak="0">
    <w:nsid w:val="39D01E5C"/>
    <w:multiLevelType w:val="hybridMultilevel"/>
    <w:tmpl w:val="012E978E"/>
    <w:lvl w:ilvl="0" w:tplc="20244BD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193ADB"/>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3" w15:restartNumberingAfterBreak="0">
    <w:nsid w:val="486C1FA0"/>
    <w:multiLevelType w:val="hybridMultilevel"/>
    <w:tmpl w:val="81C85FC6"/>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4" w15:restartNumberingAfterBreak="0">
    <w:nsid w:val="4A810540"/>
    <w:multiLevelType w:val="hybridMultilevel"/>
    <w:tmpl w:val="81C85FC6"/>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5" w15:restartNumberingAfterBreak="0">
    <w:nsid w:val="4C581088"/>
    <w:multiLevelType w:val="hybridMultilevel"/>
    <w:tmpl w:val="A8904D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59B54C7"/>
    <w:multiLevelType w:val="hybridMultilevel"/>
    <w:tmpl w:val="383A846C"/>
    <w:lvl w:ilvl="0" w:tplc="FFFFFFFF">
      <w:start w:val="1"/>
      <w:numFmt w:val="decimal"/>
      <w:pStyle w:val="a"/>
      <w:lvlText w:val="(%1)"/>
      <w:lvlJc w:val="left"/>
      <w:pPr>
        <w:tabs>
          <w:tab w:val="num" w:pos="539"/>
        </w:tabs>
        <w:ind w:left="539" w:hanging="397"/>
      </w:pPr>
      <w:rPr>
        <w:rFonts w:ascii="Arial" w:hAnsi="Arial" w:hint="default"/>
        <w:b w:val="0"/>
        <w:i w:val="0"/>
        <w:sz w:val="20"/>
      </w:rPr>
    </w:lvl>
    <w:lvl w:ilvl="1" w:tplc="FFFFFFFF" w:tentative="1">
      <w:start w:val="1"/>
      <w:numFmt w:val="lowerLetter"/>
      <w:lvlText w:val="%2."/>
      <w:lvlJc w:val="left"/>
      <w:pPr>
        <w:tabs>
          <w:tab w:val="num" w:pos="1837"/>
        </w:tabs>
        <w:ind w:left="1837" w:hanging="360"/>
      </w:pPr>
    </w:lvl>
    <w:lvl w:ilvl="2" w:tplc="FFFFFFFF" w:tentative="1">
      <w:start w:val="1"/>
      <w:numFmt w:val="lowerRoman"/>
      <w:lvlText w:val="%3."/>
      <w:lvlJc w:val="right"/>
      <w:pPr>
        <w:tabs>
          <w:tab w:val="num" w:pos="2557"/>
        </w:tabs>
        <w:ind w:left="2557" w:hanging="180"/>
      </w:pPr>
    </w:lvl>
    <w:lvl w:ilvl="3" w:tplc="FFFFFFFF" w:tentative="1">
      <w:start w:val="1"/>
      <w:numFmt w:val="decimal"/>
      <w:lvlText w:val="%4."/>
      <w:lvlJc w:val="left"/>
      <w:pPr>
        <w:tabs>
          <w:tab w:val="num" w:pos="3277"/>
        </w:tabs>
        <w:ind w:left="3277" w:hanging="360"/>
      </w:p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7" w15:restartNumberingAfterBreak="0">
    <w:nsid w:val="593627A5"/>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8" w15:restartNumberingAfterBreak="0">
    <w:nsid w:val="5B260995"/>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9" w15:restartNumberingAfterBreak="0">
    <w:nsid w:val="67D938B4"/>
    <w:multiLevelType w:val="hybridMultilevel"/>
    <w:tmpl w:val="81C85FC6"/>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0" w15:restartNumberingAfterBreak="0">
    <w:nsid w:val="684163C0"/>
    <w:multiLevelType w:val="hybridMultilevel"/>
    <w:tmpl w:val="B9BE25BA"/>
    <w:lvl w:ilvl="0" w:tplc="23F0F0B2">
      <w:start w:val="1"/>
      <w:numFmt w:val="decimal"/>
      <w:pStyle w:val="ListParagraph"/>
      <w:lvlText w:val="%1)"/>
      <w:lvlJc w:val="left"/>
      <w:pPr>
        <w:ind w:left="814" w:hanging="360"/>
      </w:pPr>
      <w:rPr>
        <w:rFonts w:hint="default"/>
        <w:b w:val="0"/>
        <w:strike w:val="0"/>
        <w:dstrike w:val="0"/>
        <w:color w:val="000000"/>
      </w:rPr>
    </w:lvl>
    <w:lvl w:ilvl="1" w:tplc="04090019">
      <w:start w:val="1"/>
      <w:numFmt w:val="lowerLetter"/>
      <w:lvlText w:val="%2."/>
      <w:lvlJc w:val="left"/>
      <w:pPr>
        <w:ind w:left="1184" w:hanging="360"/>
      </w:pPr>
    </w:lvl>
    <w:lvl w:ilvl="2" w:tplc="0409001B">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31" w15:restartNumberingAfterBreak="0">
    <w:nsid w:val="7716481B"/>
    <w:multiLevelType w:val="hybridMultilevel"/>
    <w:tmpl w:val="0E4A87FE"/>
    <w:lvl w:ilvl="0" w:tplc="7C5C3F4E">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2" w15:restartNumberingAfterBreak="0">
    <w:nsid w:val="7DEF7FF4"/>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num w:numId="1">
    <w:abstractNumId w:val="10"/>
  </w:num>
  <w:num w:numId="2">
    <w:abstractNumId w:val="17"/>
  </w:num>
  <w:num w:numId="3">
    <w:abstractNumId w:val="26"/>
  </w:num>
  <w:num w:numId="4">
    <w:abstractNumId w:val="4"/>
  </w:num>
  <w:num w:numId="5">
    <w:abstractNumId w:val="30"/>
  </w:num>
  <w:num w:numId="6">
    <w:abstractNumId w:val="30"/>
    <w:lvlOverride w:ilvl="0">
      <w:startOverride w:val="1"/>
    </w:lvlOverride>
  </w:num>
  <w:num w:numId="7">
    <w:abstractNumId w:val="18"/>
  </w:num>
  <w:num w:numId="8">
    <w:abstractNumId w:val="3"/>
  </w:num>
  <w:num w:numId="9">
    <w:abstractNumId w:val="12"/>
  </w:num>
  <w:num w:numId="10">
    <w:abstractNumId w:val="5"/>
  </w:num>
  <w:num w:numId="11">
    <w:abstractNumId w:val="0"/>
  </w:num>
  <w:num w:numId="12">
    <w:abstractNumId w:val="19"/>
  </w:num>
  <w:num w:numId="13">
    <w:abstractNumId w:val="20"/>
  </w:num>
  <w:num w:numId="14">
    <w:abstractNumId w:val="32"/>
  </w:num>
  <w:num w:numId="15">
    <w:abstractNumId w:val="16"/>
  </w:num>
  <w:num w:numId="16">
    <w:abstractNumId w:val="7"/>
  </w:num>
  <w:num w:numId="17">
    <w:abstractNumId w:val="24"/>
  </w:num>
  <w:num w:numId="18">
    <w:abstractNumId w:val="23"/>
  </w:num>
  <w:num w:numId="19">
    <w:abstractNumId w:val="14"/>
  </w:num>
  <w:num w:numId="20">
    <w:abstractNumId w:val="27"/>
  </w:num>
  <w:num w:numId="21">
    <w:abstractNumId w:val="13"/>
  </w:num>
  <w:num w:numId="22">
    <w:abstractNumId w:val="22"/>
  </w:num>
  <w:num w:numId="23">
    <w:abstractNumId w:val="31"/>
  </w:num>
  <w:num w:numId="24">
    <w:abstractNumId w:val="15"/>
  </w:num>
  <w:num w:numId="25">
    <w:abstractNumId w:val="28"/>
  </w:num>
  <w:num w:numId="26">
    <w:abstractNumId w:val="11"/>
  </w:num>
  <w:num w:numId="27">
    <w:abstractNumId w:val="1"/>
  </w:num>
  <w:num w:numId="28">
    <w:abstractNumId w:val="2"/>
  </w:num>
  <w:num w:numId="29">
    <w:abstractNumId w:val="29"/>
  </w:num>
  <w:num w:numId="30">
    <w:abstractNumId w:val="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28"/>
    <w:rsid w:val="00002AA3"/>
    <w:rsid w:val="00021533"/>
    <w:rsid w:val="000278E2"/>
    <w:rsid w:val="000305C6"/>
    <w:rsid w:val="000376F5"/>
    <w:rsid w:val="00043391"/>
    <w:rsid w:val="00043D1C"/>
    <w:rsid w:val="00053416"/>
    <w:rsid w:val="00073E34"/>
    <w:rsid w:val="000762A2"/>
    <w:rsid w:val="00076D0C"/>
    <w:rsid w:val="0007706D"/>
    <w:rsid w:val="00082080"/>
    <w:rsid w:val="000822C0"/>
    <w:rsid w:val="0008778A"/>
    <w:rsid w:val="000A656F"/>
    <w:rsid w:val="000A7626"/>
    <w:rsid w:val="000D00A0"/>
    <w:rsid w:val="000D00D8"/>
    <w:rsid w:val="000D1A78"/>
    <w:rsid w:val="000D220F"/>
    <w:rsid w:val="000E4E3A"/>
    <w:rsid w:val="000E5FD3"/>
    <w:rsid w:val="000E771C"/>
    <w:rsid w:val="000F1F96"/>
    <w:rsid w:val="001023DE"/>
    <w:rsid w:val="00103810"/>
    <w:rsid w:val="00103C29"/>
    <w:rsid w:val="00103DC4"/>
    <w:rsid w:val="00114D08"/>
    <w:rsid w:val="001235A7"/>
    <w:rsid w:val="00124183"/>
    <w:rsid w:val="0012618C"/>
    <w:rsid w:val="0012658B"/>
    <w:rsid w:val="00126A2B"/>
    <w:rsid w:val="001302B7"/>
    <w:rsid w:val="00131E79"/>
    <w:rsid w:val="00132E06"/>
    <w:rsid w:val="00145F3B"/>
    <w:rsid w:val="00146B2D"/>
    <w:rsid w:val="001535CE"/>
    <w:rsid w:val="00173B92"/>
    <w:rsid w:val="0017708C"/>
    <w:rsid w:val="001912F8"/>
    <w:rsid w:val="0019169B"/>
    <w:rsid w:val="00193BA6"/>
    <w:rsid w:val="00195F79"/>
    <w:rsid w:val="001968C9"/>
    <w:rsid w:val="00197E86"/>
    <w:rsid w:val="001A2FD4"/>
    <w:rsid w:val="001A384D"/>
    <w:rsid w:val="001A3C3D"/>
    <w:rsid w:val="001A540A"/>
    <w:rsid w:val="001B2FB2"/>
    <w:rsid w:val="001C2678"/>
    <w:rsid w:val="001C35CE"/>
    <w:rsid w:val="001D5E94"/>
    <w:rsid w:val="001F770D"/>
    <w:rsid w:val="00201696"/>
    <w:rsid w:val="00202297"/>
    <w:rsid w:val="002022EF"/>
    <w:rsid w:val="002058EC"/>
    <w:rsid w:val="00213C40"/>
    <w:rsid w:val="002144AA"/>
    <w:rsid w:val="00216908"/>
    <w:rsid w:val="00220FDA"/>
    <w:rsid w:val="00224723"/>
    <w:rsid w:val="002257DE"/>
    <w:rsid w:val="00226BE4"/>
    <w:rsid w:val="0023793C"/>
    <w:rsid w:val="00245411"/>
    <w:rsid w:val="00274F0A"/>
    <w:rsid w:val="00284E95"/>
    <w:rsid w:val="0028681A"/>
    <w:rsid w:val="002A3514"/>
    <w:rsid w:val="002A4575"/>
    <w:rsid w:val="002A5673"/>
    <w:rsid w:val="002A7F16"/>
    <w:rsid w:val="002B27CC"/>
    <w:rsid w:val="002C04EF"/>
    <w:rsid w:val="002D4EA3"/>
    <w:rsid w:val="002D6030"/>
    <w:rsid w:val="002D7414"/>
    <w:rsid w:val="00305A95"/>
    <w:rsid w:val="00311755"/>
    <w:rsid w:val="00312633"/>
    <w:rsid w:val="003128DB"/>
    <w:rsid w:val="00313B16"/>
    <w:rsid w:val="00321BA7"/>
    <w:rsid w:val="0032519E"/>
    <w:rsid w:val="00327AFC"/>
    <w:rsid w:val="00335CB6"/>
    <w:rsid w:val="00335F47"/>
    <w:rsid w:val="00336162"/>
    <w:rsid w:val="0033672B"/>
    <w:rsid w:val="00340601"/>
    <w:rsid w:val="00345685"/>
    <w:rsid w:val="003528CC"/>
    <w:rsid w:val="003552EB"/>
    <w:rsid w:val="00364506"/>
    <w:rsid w:val="00365F4A"/>
    <w:rsid w:val="00383E57"/>
    <w:rsid w:val="00395D4E"/>
    <w:rsid w:val="003B35DB"/>
    <w:rsid w:val="003D08AB"/>
    <w:rsid w:val="003D56B4"/>
    <w:rsid w:val="003E1609"/>
    <w:rsid w:val="003E24D2"/>
    <w:rsid w:val="003F21DA"/>
    <w:rsid w:val="003F40F7"/>
    <w:rsid w:val="00403926"/>
    <w:rsid w:val="00406598"/>
    <w:rsid w:val="00430105"/>
    <w:rsid w:val="00432D48"/>
    <w:rsid w:val="00437FBF"/>
    <w:rsid w:val="00441EE5"/>
    <w:rsid w:val="00445BB7"/>
    <w:rsid w:val="00446FC1"/>
    <w:rsid w:val="00461164"/>
    <w:rsid w:val="004628C8"/>
    <w:rsid w:val="0047366B"/>
    <w:rsid w:val="00486269"/>
    <w:rsid w:val="004927CD"/>
    <w:rsid w:val="004A0ED8"/>
    <w:rsid w:val="004A1A36"/>
    <w:rsid w:val="004A22E4"/>
    <w:rsid w:val="004A40E4"/>
    <w:rsid w:val="004B12BE"/>
    <w:rsid w:val="004D0714"/>
    <w:rsid w:val="004D26B4"/>
    <w:rsid w:val="004D2984"/>
    <w:rsid w:val="004D39D0"/>
    <w:rsid w:val="004D6E9E"/>
    <w:rsid w:val="004E7CF9"/>
    <w:rsid w:val="004F0193"/>
    <w:rsid w:val="004F0954"/>
    <w:rsid w:val="004F39F6"/>
    <w:rsid w:val="004F5B32"/>
    <w:rsid w:val="004F7875"/>
    <w:rsid w:val="00504415"/>
    <w:rsid w:val="00512CBD"/>
    <w:rsid w:val="00524B45"/>
    <w:rsid w:val="00525E82"/>
    <w:rsid w:val="00550ECD"/>
    <w:rsid w:val="00563810"/>
    <w:rsid w:val="00563956"/>
    <w:rsid w:val="0057174A"/>
    <w:rsid w:val="00575D47"/>
    <w:rsid w:val="005826D3"/>
    <w:rsid w:val="0058340D"/>
    <w:rsid w:val="00584EFC"/>
    <w:rsid w:val="00584FC1"/>
    <w:rsid w:val="00586408"/>
    <w:rsid w:val="00596E22"/>
    <w:rsid w:val="005A0E5F"/>
    <w:rsid w:val="005A4732"/>
    <w:rsid w:val="005A6D11"/>
    <w:rsid w:val="005B21AB"/>
    <w:rsid w:val="005C34D1"/>
    <w:rsid w:val="005C445C"/>
    <w:rsid w:val="005C48E0"/>
    <w:rsid w:val="005D3451"/>
    <w:rsid w:val="005D5FBB"/>
    <w:rsid w:val="005D64A0"/>
    <w:rsid w:val="005D64B3"/>
    <w:rsid w:val="005E31DF"/>
    <w:rsid w:val="005F3D16"/>
    <w:rsid w:val="005F43C8"/>
    <w:rsid w:val="005F7BAC"/>
    <w:rsid w:val="00602176"/>
    <w:rsid w:val="0060790C"/>
    <w:rsid w:val="00614D52"/>
    <w:rsid w:val="0061590C"/>
    <w:rsid w:val="00623732"/>
    <w:rsid w:val="006254BE"/>
    <w:rsid w:val="00642E79"/>
    <w:rsid w:val="00643179"/>
    <w:rsid w:val="00643933"/>
    <w:rsid w:val="00657EDB"/>
    <w:rsid w:val="0066629A"/>
    <w:rsid w:val="00692B0F"/>
    <w:rsid w:val="00693834"/>
    <w:rsid w:val="00693E05"/>
    <w:rsid w:val="00697E74"/>
    <w:rsid w:val="006A0FFC"/>
    <w:rsid w:val="006B00FE"/>
    <w:rsid w:val="006B2AC1"/>
    <w:rsid w:val="006B4C15"/>
    <w:rsid w:val="006B556B"/>
    <w:rsid w:val="006C505F"/>
    <w:rsid w:val="006C6844"/>
    <w:rsid w:val="006D3F2E"/>
    <w:rsid w:val="006D5AF0"/>
    <w:rsid w:val="006E08F5"/>
    <w:rsid w:val="006E3EC7"/>
    <w:rsid w:val="006F13F7"/>
    <w:rsid w:val="006F78D5"/>
    <w:rsid w:val="00703D33"/>
    <w:rsid w:val="00703D4D"/>
    <w:rsid w:val="0071320F"/>
    <w:rsid w:val="0071610D"/>
    <w:rsid w:val="007343A6"/>
    <w:rsid w:val="00736E51"/>
    <w:rsid w:val="00753A39"/>
    <w:rsid w:val="00760033"/>
    <w:rsid w:val="00772B38"/>
    <w:rsid w:val="00776880"/>
    <w:rsid w:val="00776F99"/>
    <w:rsid w:val="00780356"/>
    <w:rsid w:val="00792A58"/>
    <w:rsid w:val="00793E47"/>
    <w:rsid w:val="007A6015"/>
    <w:rsid w:val="007C33FF"/>
    <w:rsid w:val="007C3412"/>
    <w:rsid w:val="007E012B"/>
    <w:rsid w:val="007E29E4"/>
    <w:rsid w:val="007F7BAC"/>
    <w:rsid w:val="008148F7"/>
    <w:rsid w:val="008377F7"/>
    <w:rsid w:val="008407D1"/>
    <w:rsid w:val="0084467D"/>
    <w:rsid w:val="00853EA3"/>
    <w:rsid w:val="008540A0"/>
    <w:rsid w:val="00856F32"/>
    <w:rsid w:val="0086038D"/>
    <w:rsid w:val="00861A44"/>
    <w:rsid w:val="00881901"/>
    <w:rsid w:val="00884C0E"/>
    <w:rsid w:val="00893C4C"/>
    <w:rsid w:val="00894786"/>
    <w:rsid w:val="00894F92"/>
    <w:rsid w:val="008A7B95"/>
    <w:rsid w:val="008B0961"/>
    <w:rsid w:val="008B1D62"/>
    <w:rsid w:val="008B2786"/>
    <w:rsid w:val="008B294A"/>
    <w:rsid w:val="008B62FD"/>
    <w:rsid w:val="008B66C6"/>
    <w:rsid w:val="008C24FD"/>
    <w:rsid w:val="008D10E4"/>
    <w:rsid w:val="008D49DE"/>
    <w:rsid w:val="008F5A44"/>
    <w:rsid w:val="00906443"/>
    <w:rsid w:val="009076BA"/>
    <w:rsid w:val="009109ED"/>
    <w:rsid w:val="00911D9E"/>
    <w:rsid w:val="00924888"/>
    <w:rsid w:val="00935B46"/>
    <w:rsid w:val="00936CC2"/>
    <w:rsid w:val="00944624"/>
    <w:rsid w:val="00945F7F"/>
    <w:rsid w:val="00946137"/>
    <w:rsid w:val="009465CA"/>
    <w:rsid w:val="00946B76"/>
    <w:rsid w:val="00950A3B"/>
    <w:rsid w:val="00952A9E"/>
    <w:rsid w:val="00956295"/>
    <w:rsid w:val="00956300"/>
    <w:rsid w:val="009646A3"/>
    <w:rsid w:val="00966BB5"/>
    <w:rsid w:val="0096796D"/>
    <w:rsid w:val="0097018E"/>
    <w:rsid w:val="00970235"/>
    <w:rsid w:val="00971464"/>
    <w:rsid w:val="00972AFF"/>
    <w:rsid w:val="00974262"/>
    <w:rsid w:val="009950E6"/>
    <w:rsid w:val="009A2B8A"/>
    <w:rsid w:val="009A36E4"/>
    <w:rsid w:val="009C09DC"/>
    <w:rsid w:val="009E39A6"/>
    <w:rsid w:val="009F0705"/>
    <w:rsid w:val="009F3EF5"/>
    <w:rsid w:val="009F5E94"/>
    <w:rsid w:val="009F797F"/>
    <w:rsid w:val="00A0315C"/>
    <w:rsid w:val="00A0327A"/>
    <w:rsid w:val="00A0385C"/>
    <w:rsid w:val="00A07BE4"/>
    <w:rsid w:val="00A15025"/>
    <w:rsid w:val="00A16577"/>
    <w:rsid w:val="00A20917"/>
    <w:rsid w:val="00A240A8"/>
    <w:rsid w:val="00A2436F"/>
    <w:rsid w:val="00A31DE4"/>
    <w:rsid w:val="00A326C9"/>
    <w:rsid w:val="00A40E3B"/>
    <w:rsid w:val="00A43934"/>
    <w:rsid w:val="00A51F0C"/>
    <w:rsid w:val="00A53F44"/>
    <w:rsid w:val="00A737E3"/>
    <w:rsid w:val="00A86FE8"/>
    <w:rsid w:val="00A964FB"/>
    <w:rsid w:val="00AA4293"/>
    <w:rsid w:val="00AB62D1"/>
    <w:rsid w:val="00AC2963"/>
    <w:rsid w:val="00AC7C22"/>
    <w:rsid w:val="00AD0E58"/>
    <w:rsid w:val="00AD69E9"/>
    <w:rsid w:val="00AF386E"/>
    <w:rsid w:val="00AF7858"/>
    <w:rsid w:val="00B05178"/>
    <w:rsid w:val="00B05B7D"/>
    <w:rsid w:val="00B0743F"/>
    <w:rsid w:val="00B10520"/>
    <w:rsid w:val="00B10AF9"/>
    <w:rsid w:val="00B1276B"/>
    <w:rsid w:val="00B20253"/>
    <w:rsid w:val="00B24601"/>
    <w:rsid w:val="00B271B1"/>
    <w:rsid w:val="00B30E1C"/>
    <w:rsid w:val="00B34EAE"/>
    <w:rsid w:val="00B36D3A"/>
    <w:rsid w:val="00B45022"/>
    <w:rsid w:val="00B62832"/>
    <w:rsid w:val="00B65D7E"/>
    <w:rsid w:val="00B666D0"/>
    <w:rsid w:val="00B70272"/>
    <w:rsid w:val="00B73BAF"/>
    <w:rsid w:val="00BA3DE9"/>
    <w:rsid w:val="00BA5B80"/>
    <w:rsid w:val="00BB2B36"/>
    <w:rsid w:val="00BC0A1C"/>
    <w:rsid w:val="00BC22EF"/>
    <w:rsid w:val="00BD4BE9"/>
    <w:rsid w:val="00BD60BD"/>
    <w:rsid w:val="00BD775E"/>
    <w:rsid w:val="00BF2CA5"/>
    <w:rsid w:val="00BF4F2A"/>
    <w:rsid w:val="00BF54DE"/>
    <w:rsid w:val="00BF65F4"/>
    <w:rsid w:val="00C07B7B"/>
    <w:rsid w:val="00C262F3"/>
    <w:rsid w:val="00C33A89"/>
    <w:rsid w:val="00C34F2C"/>
    <w:rsid w:val="00C53DF5"/>
    <w:rsid w:val="00C55EA0"/>
    <w:rsid w:val="00C64F27"/>
    <w:rsid w:val="00C65C16"/>
    <w:rsid w:val="00C66E3B"/>
    <w:rsid w:val="00C70DA5"/>
    <w:rsid w:val="00C74BBE"/>
    <w:rsid w:val="00C751A6"/>
    <w:rsid w:val="00C80015"/>
    <w:rsid w:val="00C80BE5"/>
    <w:rsid w:val="00C86DC1"/>
    <w:rsid w:val="00C93E08"/>
    <w:rsid w:val="00C95A0D"/>
    <w:rsid w:val="00C95CAC"/>
    <w:rsid w:val="00C970DA"/>
    <w:rsid w:val="00CA3943"/>
    <w:rsid w:val="00CA773F"/>
    <w:rsid w:val="00CC7A1F"/>
    <w:rsid w:val="00CD107D"/>
    <w:rsid w:val="00CD109D"/>
    <w:rsid w:val="00CD61ED"/>
    <w:rsid w:val="00CE6D3F"/>
    <w:rsid w:val="00CF1ED6"/>
    <w:rsid w:val="00CF22AB"/>
    <w:rsid w:val="00CF3AF5"/>
    <w:rsid w:val="00CF427E"/>
    <w:rsid w:val="00CF6E9D"/>
    <w:rsid w:val="00D035AA"/>
    <w:rsid w:val="00D04008"/>
    <w:rsid w:val="00D062A0"/>
    <w:rsid w:val="00D113B5"/>
    <w:rsid w:val="00D21BFD"/>
    <w:rsid w:val="00D33998"/>
    <w:rsid w:val="00D3422A"/>
    <w:rsid w:val="00D60D11"/>
    <w:rsid w:val="00D6498B"/>
    <w:rsid w:val="00D6517B"/>
    <w:rsid w:val="00D70DEA"/>
    <w:rsid w:val="00D73552"/>
    <w:rsid w:val="00D74584"/>
    <w:rsid w:val="00D75E16"/>
    <w:rsid w:val="00D76D71"/>
    <w:rsid w:val="00D82BF4"/>
    <w:rsid w:val="00D83EC5"/>
    <w:rsid w:val="00D91062"/>
    <w:rsid w:val="00D96E4C"/>
    <w:rsid w:val="00DA7812"/>
    <w:rsid w:val="00DC1F49"/>
    <w:rsid w:val="00DC52F3"/>
    <w:rsid w:val="00DF5A69"/>
    <w:rsid w:val="00DF6374"/>
    <w:rsid w:val="00E028DB"/>
    <w:rsid w:val="00E15D39"/>
    <w:rsid w:val="00E20821"/>
    <w:rsid w:val="00E27C33"/>
    <w:rsid w:val="00E30CD9"/>
    <w:rsid w:val="00E3425A"/>
    <w:rsid w:val="00E36266"/>
    <w:rsid w:val="00E3767F"/>
    <w:rsid w:val="00E45DC0"/>
    <w:rsid w:val="00E5118D"/>
    <w:rsid w:val="00E51334"/>
    <w:rsid w:val="00E65DAC"/>
    <w:rsid w:val="00E771A2"/>
    <w:rsid w:val="00E801A8"/>
    <w:rsid w:val="00E84E89"/>
    <w:rsid w:val="00E8633B"/>
    <w:rsid w:val="00E9681C"/>
    <w:rsid w:val="00E97DB3"/>
    <w:rsid w:val="00EA3FE7"/>
    <w:rsid w:val="00EB63EC"/>
    <w:rsid w:val="00EC09E0"/>
    <w:rsid w:val="00EC3B3C"/>
    <w:rsid w:val="00ED2FA6"/>
    <w:rsid w:val="00ED343F"/>
    <w:rsid w:val="00ED6647"/>
    <w:rsid w:val="00EE594F"/>
    <w:rsid w:val="00F027B4"/>
    <w:rsid w:val="00F0420E"/>
    <w:rsid w:val="00F208DC"/>
    <w:rsid w:val="00F256C9"/>
    <w:rsid w:val="00F27F09"/>
    <w:rsid w:val="00F30E2E"/>
    <w:rsid w:val="00F33CA7"/>
    <w:rsid w:val="00F34A03"/>
    <w:rsid w:val="00F41E77"/>
    <w:rsid w:val="00F45C57"/>
    <w:rsid w:val="00F5219E"/>
    <w:rsid w:val="00F52DED"/>
    <w:rsid w:val="00F53A90"/>
    <w:rsid w:val="00F54328"/>
    <w:rsid w:val="00F547D1"/>
    <w:rsid w:val="00F61A9A"/>
    <w:rsid w:val="00F62283"/>
    <w:rsid w:val="00F65DE9"/>
    <w:rsid w:val="00F73D40"/>
    <w:rsid w:val="00F84027"/>
    <w:rsid w:val="00F94039"/>
    <w:rsid w:val="00F97461"/>
    <w:rsid w:val="00FA6C02"/>
    <w:rsid w:val="00FB08B5"/>
    <w:rsid w:val="00FB2CCD"/>
    <w:rsid w:val="00FB328C"/>
    <w:rsid w:val="00FB7439"/>
    <w:rsid w:val="00FC6951"/>
    <w:rsid w:val="00FD450E"/>
    <w:rsid w:val="00FD49B1"/>
    <w:rsid w:val="00FE2FFA"/>
    <w:rsid w:val="00FE717F"/>
    <w:rsid w:val="00FF08B8"/>
    <w:rsid w:val="00FF63C9"/>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B0A2"/>
  <w15:docId w15:val="{BA0EFC4E-BA0B-4649-9979-E3EDCFF5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328"/>
    <w:rPr>
      <w:sz w:val="22"/>
      <w:szCs w:val="22"/>
    </w:rPr>
  </w:style>
  <w:style w:type="paragraph" w:styleId="Header">
    <w:name w:val="header"/>
    <w:basedOn w:val="Normal"/>
    <w:link w:val="HeaderChar"/>
    <w:rsid w:val="00A31DE4"/>
    <w:pPr>
      <w:tabs>
        <w:tab w:val="center" w:pos="4153"/>
        <w:tab w:val="right" w:pos="8306"/>
      </w:tabs>
      <w:spacing w:after="0" w:line="240" w:lineRule="auto"/>
    </w:pPr>
    <w:rPr>
      <w:rFonts w:ascii="MAC C Times" w:eastAsia="Times New Roman" w:hAnsi="MAC C Times"/>
      <w:sz w:val="20"/>
      <w:szCs w:val="20"/>
      <w:lang w:val="x-none" w:eastAsia="x-none"/>
    </w:rPr>
  </w:style>
  <w:style w:type="character" w:customStyle="1" w:styleId="HeaderChar">
    <w:name w:val="Header Char"/>
    <w:link w:val="Header"/>
    <w:rsid w:val="00A31DE4"/>
    <w:rPr>
      <w:rFonts w:ascii="MAC C Times" w:eastAsia="Times New Roman" w:hAnsi="MAC C Times"/>
    </w:rPr>
  </w:style>
  <w:style w:type="paragraph" w:styleId="BodyTextIndent2">
    <w:name w:val="Body Text Indent 2"/>
    <w:basedOn w:val="Normal"/>
    <w:link w:val="BodyTextIndent2Char"/>
    <w:rsid w:val="00A20917"/>
    <w:pPr>
      <w:spacing w:after="120" w:line="480" w:lineRule="auto"/>
      <w:ind w:left="283"/>
    </w:pPr>
    <w:rPr>
      <w:rFonts w:ascii="Macedonian Tms" w:eastAsia="Times New Roman" w:hAnsi="Macedonian Tms"/>
      <w:sz w:val="24"/>
      <w:szCs w:val="24"/>
      <w:lang w:val="mk-MK" w:eastAsia="x-none"/>
    </w:rPr>
  </w:style>
  <w:style w:type="character" w:customStyle="1" w:styleId="BodyTextIndent2Char">
    <w:name w:val="Body Text Indent 2 Char"/>
    <w:link w:val="BodyTextIndent2"/>
    <w:rsid w:val="00A20917"/>
    <w:rPr>
      <w:rFonts w:ascii="Macedonian Tms" w:eastAsia="Times New Roman" w:hAnsi="Macedonian Tms"/>
      <w:sz w:val="24"/>
      <w:szCs w:val="24"/>
      <w:lang w:val="mk-MK"/>
    </w:rPr>
  </w:style>
  <w:style w:type="paragraph" w:styleId="BalloonText">
    <w:name w:val="Balloon Text"/>
    <w:basedOn w:val="Normal"/>
    <w:link w:val="BalloonTextChar"/>
    <w:uiPriority w:val="99"/>
    <w:semiHidden/>
    <w:unhideWhenUsed/>
    <w:rsid w:val="00945F7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45F7F"/>
    <w:rPr>
      <w:rFonts w:ascii="Tahoma" w:hAnsi="Tahoma" w:cs="Tahoma"/>
      <w:sz w:val="16"/>
      <w:szCs w:val="16"/>
      <w:lang w:val="en-US" w:eastAsia="en-US"/>
    </w:rPr>
  </w:style>
  <w:style w:type="character" w:styleId="CommentReference">
    <w:name w:val="annotation reference"/>
    <w:uiPriority w:val="99"/>
    <w:semiHidden/>
    <w:unhideWhenUsed/>
    <w:rsid w:val="00945F7F"/>
    <w:rPr>
      <w:sz w:val="16"/>
      <w:szCs w:val="16"/>
    </w:rPr>
  </w:style>
  <w:style w:type="paragraph" w:styleId="CommentText">
    <w:name w:val="annotation text"/>
    <w:basedOn w:val="Normal"/>
    <w:link w:val="CommentTextChar"/>
    <w:uiPriority w:val="99"/>
    <w:semiHidden/>
    <w:unhideWhenUsed/>
    <w:rsid w:val="00945F7F"/>
    <w:rPr>
      <w:sz w:val="20"/>
      <w:szCs w:val="20"/>
    </w:rPr>
  </w:style>
  <w:style w:type="character" w:customStyle="1" w:styleId="CommentTextChar">
    <w:name w:val="Comment Text Char"/>
    <w:link w:val="CommentText"/>
    <w:uiPriority w:val="99"/>
    <w:semiHidden/>
    <w:rsid w:val="00945F7F"/>
    <w:rPr>
      <w:lang w:val="en-US" w:eastAsia="en-US"/>
    </w:rPr>
  </w:style>
  <w:style w:type="paragraph" w:styleId="CommentSubject">
    <w:name w:val="annotation subject"/>
    <w:basedOn w:val="CommentText"/>
    <w:next w:val="CommentText"/>
    <w:link w:val="CommentSubjectChar"/>
    <w:uiPriority w:val="99"/>
    <w:unhideWhenUsed/>
    <w:rsid w:val="00945F7F"/>
    <w:rPr>
      <w:b/>
      <w:bCs/>
    </w:rPr>
  </w:style>
  <w:style w:type="character" w:customStyle="1" w:styleId="CommentSubjectChar">
    <w:name w:val="Comment Subject Char"/>
    <w:link w:val="CommentSubject"/>
    <w:uiPriority w:val="99"/>
    <w:rsid w:val="00945F7F"/>
    <w:rPr>
      <w:b/>
      <w:bCs/>
      <w:lang w:val="en-US" w:eastAsia="en-US"/>
    </w:rPr>
  </w:style>
  <w:style w:type="paragraph" w:customStyle="1" w:styleId="a0">
    <w:name w:val="Став"/>
    <w:basedOn w:val="Normal"/>
    <w:rsid w:val="00C751A6"/>
    <w:pPr>
      <w:tabs>
        <w:tab w:val="num" w:pos="360"/>
      </w:tabs>
      <w:spacing w:before="120" w:after="120" w:line="240" w:lineRule="auto"/>
    </w:pPr>
    <w:rPr>
      <w:rFonts w:ascii="Arial" w:eastAsia="Times New Roman" w:hAnsi="Arial"/>
      <w:sz w:val="20"/>
      <w:szCs w:val="24"/>
      <w:lang w:val="mk-MK"/>
    </w:rPr>
  </w:style>
  <w:style w:type="paragraph" w:styleId="Revision">
    <w:name w:val="Revision"/>
    <w:hidden/>
    <w:uiPriority w:val="99"/>
    <w:semiHidden/>
    <w:rsid w:val="00B70272"/>
    <w:rPr>
      <w:sz w:val="22"/>
      <w:szCs w:val="22"/>
    </w:rPr>
  </w:style>
  <w:style w:type="paragraph" w:customStyle="1" w:styleId="a">
    <w:name w:val="Компании"/>
    <w:basedOn w:val="Normal"/>
    <w:rsid w:val="00B24601"/>
    <w:pPr>
      <w:numPr>
        <w:numId w:val="3"/>
      </w:numPr>
      <w:spacing w:before="120" w:after="120" w:line="240" w:lineRule="auto"/>
    </w:pPr>
    <w:rPr>
      <w:rFonts w:ascii="Arial" w:eastAsia="Times New Roman" w:hAnsi="Arial"/>
      <w:sz w:val="20"/>
      <w:szCs w:val="24"/>
      <w:lang w:val="mk-MK"/>
    </w:rPr>
  </w:style>
  <w:style w:type="paragraph" w:customStyle="1" w:styleId="Stavovi">
    <w:name w:val="Stavovi"/>
    <w:basedOn w:val="Normal"/>
    <w:link w:val="StavoviChar"/>
    <w:qFormat/>
    <w:rsid w:val="00E51334"/>
    <w:pPr>
      <w:numPr>
        <w:numId w:val="4"/>
      </w:numPr>
      <w:spacing w:before="60" w:after="60" w:line="240" w:lineRule="auto"/>
      <w:jc w:val="both"/>
    </w:pPr>
    <w:rPr>
      <w:rFonts w:ascii="StobiSerif Regular" w:eastAsia="Times New Roman" w:hAnsi="StobiSerif Regular"/>
      <w:shd w:val="clear" w:color="auto" w:fill="FFFFFF"/>
      <w:lang w:val="mk-MK" w:eastAsia="mk-MK"/>
    </w:rPr>
  </w:style>
  <w:style w:type="character" w:customStyle="1" w:styleId="StavoviChar">
    <w:name w:val="Stavovi Char"/>
    <w:link w:val="Stavovi"/>
    <w:rsid w:val="00E51334"/>
    <w:rPr>
      <w:rFonts w:ascii="StobiSerif Regular" w:eastAsia="Times New Roman" w:hAnsi="StobiSerif Regular"/>
      <w:sz w:val="22"/>
      <w:szCs w:val="22"/>
      <w:lang w:val="mk-MK" w:eastAsia="mk-MK"/>
    </w:rPr>
  </w:style>
  <w:style w:type="paragraph" w:styleId="ListParagraph">
    <w:name w:val="List Paragraph"/>
    <w:basedOn w:val="Normal"/>
    <w:uiPriority w:val="34"/>
    <w:qFormat/>
    <w:rsid w:val="00335CB6"/>
    <w:pPr>
      <w:numPr>
        <w:numId w:val="5"/>
      </w:numPr>
      <w:tabs>
        <w:tab w:val="left" w:pos="340"/>
      </w:tabs>
      <w:spacing w:before="60" w:after="60" w:line="240" w:lineRule="auto"/>
      <w:jc w:val="both"/>
    </w:pPr>
    <w:rPr>
      <w:rFonts w:ascii="StobiSerif Regular" w:eastAsia="Times New Roman" w:hAnsi="StobiSerif Regular"/>
      <w:szCs w:val="24"/>
      <w:lang w:val="mk-MK" w:eastAsia="mk-MK"/>
    </w:rPr>
  </w:style>
  <w:style w:type="paragraph" w:styleId="Caption">
    <w:name w:val="caption"/>
    <w:basedOn w:val="Normal"/>
    <w:next w:val="Normal"/>
    <w:unhideWhenUsed/>
    <w:qFormat/>
    <w:rsid w:val="00226BE4"/>
    <w:pPr>
      <w:spacing w:before="140" w:after="140" w:line="240" w:lineRule="auto"/>
      <w:jc w:val="center"/>
    </w:pPr>
    <w:rPr>
      <w:rFonts w:ascii="StobiSerif Regular" w:eastAsia="Times New Roman" w:hAnsi="StobiSerif Regular"/>
      <w:b/>
      <w:iCs/>
      <w:color w:val="000000"/>
      <w:szCs w:val="18"/>
      <w:lang w:val="mk-MK"/>
    </w:rPr>
  </w:style>
  <w:style w:type="table" w:styleId="TableGrid">
    <w:name w:val="Table Grid"/>
    <w:basedOn w:val="TableNormal"/>
    <w:uiPriority w:val="59"/>
    <w:rsid w:val="00C3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3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C998-4AEF-464D-8FD6-143196BD3D53}">
  <ds:schemaRefs>
    <ds:schemaRef ds:uri="http://schemas.openxmlformats.org/officeDocument/2006/bibliography"/>
  </ds:schemaRefs>
</ds:datastoreItem>
</file>

<file path=customXml/itemProps2.xml><?xml version="1.0" encoding="utf-8"?>
<ds:datastoreItem xmlns:ds="http://schemas.openxmlformats.org/officeDocument/2006/customXml" ds:itemID="{CF6236D5-B0FD-4ED3-A5C8-9E32F74D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aleksandarr</dc:creator>
  <cp:lastModifiedBy>Frosina Golabovska</cp:lastModifiedBy>
  <cp:revision>4</cp:revision>
  <cp:lastPrinted>2015-01-09T11:44:00Z</cp:lastPrinted>
  <dcterms:created xsi:type="dcterms:W3CDTF">2022-02-15T12:58:00Z</dcterms:created>
  <dcterms:modified xsi:type="dcterms:W3CDTF">2022-02-17T08:31:00Z</dcterms:modified>
</cp:coreProperties>
</file>